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65" w:rsidRPr="007A7FE9" w:rsidRDefault="00E605D3" w:rsidP="006C0697">
      <w:pPr>
        <w:spacing w:after="0" w:line="360" w:lineRule="auto"/>
        <w:jc w:val="center"/>
        <w:rPr>
          <w:rFonts w:ascii="Times New Roman" w:hAnsi="Times New Roman" w:cs="Times New Roman"/>
          <w:b/>
          <w:sz w:val="24"/>
          <w:szCs w:val="24"/>
        </w:rPr>
      </w:pPr>
      <w:r w:rsidRPr="007A7FE9">
        <w:rPr>
          <w:rFonts w:ascii="Times New Roman" w:hAnsi="Times New Roman" w:cs="Times New Roman"/>
          <w:b/>
          <w:sz w:val="24"/>
          <w:szCs w:val="24"/>
        </w:rPr>
        <w:t>Тимошенко Екатерина</w:t>
      </w:r>
    </w:p>
    <w:p w:rsidR="00E605D3" w:rsidRPr="007A7FE9" w:rsidRDefault="00E605D3" w:rsidP="006C0697">
      <w:pPr>
        <w:spacing w:after="0" w:line="360" w:lineRule="auto"/>
        <w:jc w:val="center"/>
        <w:rPr>
          <w:rFonts w:ascii="Times New Roman" w:hAnsi="Times New Roman" w:cs="Times New Roman"/>
          <w:b/>
          <w:sz w:val="24"/>
          <w:szCs w:val="24"/>
        </w:rPr>
      </w:pPr>
      <w:r w:rsidRPr="007A7FE9">
        <w:rPr>
          <w:rFonts w:ascii="Times New Roman" w:hAnsi="Times New Roman" w:cs="Times New Roman"/>
          <w:b/>
          <w:sz w:val="24"/>
          <w:szCs w:val="24"/>
          <w:lang w:val="en-US"/>
        </w:rPr>
        <w:t>Timoshenko</w:t>
      </w:r>
      <w:r w:rsidRPr="007A7FE9">
        <w:rPr>
          <w:rFonts w:ascii="Times New Roman" w:hAnsi="Times New Roman" w:cs="Times New Roman"/>
          <w:b/>
          <w:sz w:val="24"/>
          <w:szCs w:val="24"/>
        </w:rPr>
        <w:t xml:space="preserve"> </w:t>
      </w:r>
      <w:r w:rsidRPr="007A7FE9">
        <w:rPr>
          <w:rFonts w:ascii="Times New Roman" w:hAnsi="Times New Roman" w:cs="Times New Roman"/>
          <w:b/>
          <w:sz w:val="24"/>
          <w:szCs w:val="24"/>
          <w:lang w:val="en-US"/>
        </w:rPr>
        <w:t>Ekaterina</w:t>
      </w:r>
    </w:p>
    <w:p w:rsidR="00E605D3" w:rsidRPr="00333C78" w:rsidRDefault="00333C78" w:rsidP="006C0697">
      <w:pPr>
        <w:spacing w:after="0" w:line="360" w:lineRule="auto"/>
        <w:jc w:val="center"/>
        <w:rPr>
          <w:rFonts w:ascii="Times New Roman" w:hAnsi="Times New Roman" w:cs="Times New Roman"/>
          <w:b/>
          <w:sz w:val="32"/>
          <w:szCs w:val="32"/>
        </w:rPr>
      </w:pPr>
      <w:r w:rsidRPr="00333C78">
        <w:rPr>
          <w:rFonts w:ascii="Times New Roman" w:hAnsi="Times New Roman" w:cs="Times New Roman"/>
          <w:b/>
          <w:sz w:val="32"/>
          <w:szCs w:val="32"/>
        </w:rPr>
        <w:t>П</w:t>
      </w:r>
      <w:r>
        <w:rPr>
          <w:rFonts w:ascii="Times New Roman" w:hAnsi="Times New Roman" w:cs="Times New Roman"/>
          <w:b/>
          <w:sz w:val="32"/>
          <w:szCs w:val="32"/>
        </w:rPr>
        <w:t>редставления</w:t>
      </w:r>
      <w:r w:rsidRPr="00333C78">
        <w:rPr>
          <w:rFonts w:ascii="Times New Roman" w:hAnsi="Times New Roman" w:cs="Times New Roman"/>
          <w:b/>
          <w:sz w:val="32"/>
          <w:szCs w:val="32"/>
        </w:rPr>
        <w:t xml:space="preserve"> </w:t>
      </w:r>
      <w:r>
        <w:rPr>
          <w:rFonts w:ascii="Times New Roman" w:hAnsi="Times New Roman" w:cs="Times New Roman"/>
          <w:b/>
          <w:sz w:val="32"/>
          <w:szCs w:val="32"/>
        </w:rPr>
        <w:t xml:space="preserve">людей </w:t>
      </w:r>
      <w:r w:rsidRPr="00333C78">
        <w:rPr>
          <w:rFonts w:ascii="Times New Roman" w:hAnsi="Times New Roman" w:cs="Times New Roman"/>
          <w:b/>
          <w:sz w:val="32"/>
          <w:szCs w:val="32"/>
        </w:rPr>
        <w:t xml:space="preserve">о значимых </w:t>
      </w:r>
      <w:r w:rsidR="00925D72">
        <w:rPr>
          <w:rFonts w:ascii="Times New Roman" w:hAnsi="Times New Roman" w:cs="Times New Roman"/>
          <w:b/>
          <w:sz w:val="32"/>
          <w:szCs w:val="32"/>
        </w:rPr>
        <w:t>других</w:t>
      </w:r>
    </w:p>
    <w:p w:rsidR="00E605D3" w:rsidRPr="007A7FE9" w:rsidRDefault="00E605D3" w:rsidP="006C0697">
      <w:pPr>
        <w:spacing w:after="0" w:line="360" w:lineRule="auto"/>
        <w:jc w:val="center"/>
        <w:rPr>
          <w:rFonts w:ascii="Times New Roman" w:hAnsi="Times New Roman" w:cs="Times New Roman"/>
          <w:b/>
          <w:sz w:val="24"/>
          <w:szCs w:val="24"/>
        </w:rPr>
      </w:pPr>
      <w:r w:rsidRPr="007A7FE9">
        <w:rPr>
          <w:rFonts w:ascii="Times New Roman" w:hAnsi="Times New Roman" w:cs="Times New Roman"/>
          <w:b/>
          <w:sz w:val="24"/>
          <w:szCs w:val="24"/>
        </w:rPr>
        <w:t>Московский Институт Психоанализа</w:t>
      </w:r>
    </w:p>
    <w:p w:rsidR="00E605D3" w:rsidRPr="007A7FE9" w:rsidRDefault="00E605D3" w:rsidP="006C0697">
      <w:pPr>
        <w:spacing w:after="0" w:line="360" w:lineRule="auto"/>
        <w:jc w:val="center"/>
        <w:rPr>
          <w:rFonts w:ascii="Times New Roman" w:hAnsi="Times New Roman" w:cs="Times New Roman"/>
          <w:b/>
          <w:sz w:val="24"/>
          <w:szCs w:val="24"/>
        </w:rPr>
      </w:pPr>
      <w:r w:rsidRPr="007A7FE9">
        <w:rPr>
          <w:rFonts w:ascii="Times New Roman" w:hAnsi="Times New Roman" w:cs="Times New Roman"/>
          <w:b/>
          <w:sz w:val="24"/>
          <w:szCs w:val="24"/>
          <w:lang w:val="en-US"/>
        </w:rPr>
        <w:t>Moscow</w:t>
      </w:r>
      <w:r w:rsidRPr="007A7FE9">
        <w:rPr>
          <w:rFonts w:ascii="Times New Roman" w:hAnsi="Times New Roman" w:cs="Times New Roman"/>
          <w:b/>
          <w:sz w:val="24"/>
          <w:szCs w:val="24"/>
        </w:rPr>
        <w:t xml:space="preserve"> </w:t>
      </w:r>
      <w:r w:rsidRPr="007A7FE9">
        <w:rPr>
          <w:rFonts w:ascii="Times New Roman" w:hAnsi="Times New Roman" w:cs="Times New Roman"/>
          <w:b/>
          <w:sz w:val="24"/>
          <w:szCs w:val="24"/>
          <w:lang w:val="en-US"/>
        </w:rPr>
        <w:t>Institute</w:t>
      </w:r>
      <w:r w:rsidRPr="007A7FE9">
        <w:rPr>
          <w:rFonts w:ascii="Times New Roman" w:hAnsi="Times New Roman" w:cs="Times New Roman"/>
          <w:b/>
          <w:sz w:val="24"/>
          <w:szCs w:val="24"/>
        </w:rPr>
        <w:t xml:space="preserve"> </w:t>
      </w:r>
      <w:r w:rsidRPr="007A7FE9">
        <w:rPr>
          <w:rFonts w:ascii="Times New Roman" w:hAnsi="Times New Roman" w:cs="Times New Roman"/>
          <w:b/>
          <w:sz w:val="24"/>
          <w:szCs w:val="24"/>
          <w:lang w:val="en-US"/>
        </w:rPr>
        <w:t>of</w:t>
      </w:r>
      <w:r w:rsidRPr="007A7FE9">
        <w:rPr>
          <w:rFonts w:ascii="Times New Roman" w:hAnsi="Times New Roman" w:cs="Times New Roman"/>
          <w:b/>
          <w:sz w:val="24"/>
          <w:szCs w:val="24"/>
        </w:rPr>
        <w:t xml:space="preserve"> </w:t>
      </w:r>
      <w:r w:rsidRPr="007A7FE9">
        <w:rPr>
          <w:rFonts w:ascii="Times New Roman" w:hAnsi="Times New Roman" w:cs="Times New Roman"/>
          <w:b/>
          <w:sz w:val="24"/>
          <w:szCs w:val="24"/>
          <w:lang w:val="en-US"/>
        </w:rPr>
        <w:t>Psychoanalysis</w:t>
      </w:r>
    </w:p>
    <w:p w:rsidR="00265B3B" w:rsidRPr="007A7FE9" w:rsidRDefault="00265B3B" w:rsidP="006C0697">
      <w:pPr>
        <w:spacing w:after="0" w:line="360" w:lineRule="auto"/>
        <w:ind w:firstLine="567"/>
        <w:jc w:val="both"/>
        <w:rPr>
          <w:rFonts w:ascii="Times New Roman" w:hAnsi="Times New Roman" w:cs="Times New Roman"/>
          <w:sz w:val="24"/>
          <w:szCs w:val="24"/>
        </w:rPr>
      </w:pPr>
    </w:p>
    <w:p w:rsidR="00265B3B" w:rsidRPr="007A7FE9" w:rsidRDefault="00265B3B" w:rsidP="006C0697">
      <w:pPr>
        <w:spacing w:after="0" w:line="360" w:lineRule="auto"/>
        <w:ind w:firstLine="567"/>
        <w:jc w:val="both"/>
        <w:rPr>
          <w:rFonts w:ascii="Times New Roman" w:hAnsi="Times New Roman" w:cs="Times New Roman"/>
          <w:sz w:val="24"/>
          <w:szCs w:val="24"/>
        </w:rPr>
      </w:pPr>
    </w:p>
    <w:p w:rsidR="00265B3B" w:rsidRPr="00333C78" w:rsidRDefault="00265B3B" w:rsidP="006C0697">
      <w:pPr>
        <w:spacing w:after="0" w:line="360" w:lineRule="auto"/>
        <w:ind w:firstLine="567"/>
        <w:jc w:val="both"/>
        <w:rPr>
          <w:rFonts w:ascii="Times New Roman" w:hAnsi="Times New Roman" w:cs="Times New Roman"/>
          <w:b/>
          <w:i/>
          <w:sz w:val="24"/>
          <w:szCs w:val="24"/>
        </w:rPr>
      </w:pPr>
      <w:r w:rsidRPr="00333C78">
        <w:rPr>
          <w:rFonts w:ascii="Times New Roman" w:hAnsi="Times New Roman" w:cs="Times New Roman"/>
          <w:b/>
          <w:i/>
          <w:sz w:val="24"/>
          <w:szCs w:val="24"/>
        </w:rPr>
        <w:t>Ключевые слова:</w:t>
      </w:r>
      <w:r w:rsidR="00333C78" w:rsidRPr="00333C78">
        <w:rPr>
          <w:rFonts w:ascii="Times New Roman" w:hAnsi="Times New Roman" w:cs="Times New Roman"/>
          <w:b/>
          <w:i/>
          <w:sz w:val="24"/>
          <w:szCs w:val="24"/>
        </w:rPr>
        <w:t xml:space="preserve"> </w:t>
      </w:r>
      <w:r w:rsidR="00333C78" w:rsidRPr="00333C78">
        <w:rPr>
          <w:rFonts w:ascii="Times New Roman" w:hAnsi="Times New Roman" w:cs="Times New Roman"/>
          <w:i/>
          <w:sz w:val="24"/>
          <w:szCs w:val="24"/>
        </w:rPr>
        <w:t>значимый другой, тест апперцепции символов, символический образ, ценность</w:t>
      </w:r>
    </w:p>
    <w:p w:rsidR="00333C78" w:rsidRPr="007A7FE9" w:rsidRDefault="00333C78" w:rsidP="006C0697">
      <w:pPr>
        <w:spacing w:after="0" w:line="360" w:lineRule="auto"/>
        <w:ind w:firstLine="567"/>
        <w:jc w:val="both"/>
        <w:rPr>
          <w:rFonts w:ascii="Times New Roman" w:hAnsi="Times New Roman" w:cs="Times New Roman"/>
          <w:sz w:val="24"/>
          <w:szCs w:val="24"/>
        </w:rPr>
      </w:pPr>
    </w:p>
    <w:p w:rsidR="003227F4" w:rsidRPr="007A7FE9" w:rsidRDefault="003227F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В зарубежной психологии существует множество определений понятия «ценность», как имеющих общий, очень широкий смысл, так и сводящих это понятие до одного из яв</w:t>
      </w:r>
      <w:r w:rsidR="00C1405D">
        <w:rPr>
          <w:rFonts w:ascii="Times New Roman" w:hAnsi="Times New Roman" w:cs="Times New Roman"/>
          <w:sz w:val="24"/>
          <w:szCs w:val="24"/>
        </w:rPr>
        <w:t xml:space="preserve">лений мотивационного процесса. М. Рокич </w:t>
      </w:r>
      <w:r w:rsidRPr="007A7FE9">
        <w:rPr>
          <w:rFonts w:ascii="Times New Roman" w:hAnsi="Times New Roman" w:cs="Times New Roman"/>
          <w:sz w:val="24"/>
          <w:szCs w:val="24"/>
        </w:rPr>
        <w:t>определяет ценности как «...устойчивое убеждение в том, что определенный способ поведения или конечная цель существования предпочтительнее с личной или социальной точек зрения, чем противоположный или обратный способ поведения, либо коне</w:t>
      </w:r>
      <w:r w:rsidR="00C1405D">
        <w:rPr>
          <w:rFonts w:ascii="Times New Roman" w:hAnsi="Times New Roman" w:cs="Times New Roman"/>
          <w:sz w:val="24"/>
          <w:szCs w:val="24"/>
        </w:rPr>
        <w:t xml:space="preserve">чная цель существования» (цит. по: </w:t>
      </w:r>
      <w:r w:rsidRPr="007A7FE9">
        <w:rPr>
          <w:rFonts w:ascii="Times New Roman" w:hAnsi="Times New Roman" w:cs="Times New Roman"/>
          <w:sz w:val="24"/>
          <w:szCs w:val="24"/>
        </w:rPr>
        <w:t>Д.</w:t>
      </w:r>
      <w:r w:rsidR="00936433">
        <w:rPr>
          <w:rFonts w:ascii="Times New Roman" w:hAnsi="Times New Roman" w:cs="Times New Roman"/>
          <w:sz w:val="24"/>
          <w:szCs w:val="24"/>
        </w:rPr>
        <w:t xml:space="preserve"> </w:t>
      </w:r>
      <w:r w:rsidRPr="007A7FE9">
        <w:rPr>
          <w:rFonts w:ascii="Times New Roman" w:hAnsi="Times New Roman" w:cs="Times New Roman"/>
          <w:sz w:val="24"/>
          <w:szCs w:val="24"/>
        </w:rPr>
        <w:t>А.</w:t>
      </w:r>
      <w:r w:rsidR="00936433">
        <w:rPr>
          <w:rFonts w:ascii="Times New Roman" w:hAnsi="Times New Roman" w:cs="Times New Roman"/>
          <w:sz w:val="24"/>
          <w:szCs w:val="24"/>
        </w:rPr>
        <w:t xml:space="preserve"> </w:t>
      </w:r>
      <w:r w:rsidR="00C1405D">
        <w:rPr>
          <w:rFonts w:ascii="Times New Roman" w:hAnsi="Times New Roman" w:cs="Times New Roman"/>
          <w:sz w:val="24"/>
          <w:szCs w:val="24"/>
        </w:rPr>
        <w:t xml:space="preserve">Леонтьев </w:t>
      </w:r>
      <w:r w:rsidRPr="007A7FE9">
        <w:rPr>
          <w:rFonts w:ascii="Times New Roman" w:hAnsi="Times New Roman" w:cs="Times New Roman"/>
          <w:sz w:val="24"/>
          <w:szCs w:val="24"/>
        </w:rPr>
        <w:t xml:space="preserve">«Очерк </w:t>
      </w:r>
      <w:r w:rsidRPr="007A7FE9">
        <w:rPr>
          <w:rFonts w:ascii="Times New Roman" w:hAnsi="Times New Roman" w:cs="Times New Roman"/>
          <w:bCs/>
          <w:sz w:val="24"/>
          <w:szCs w:val="24"/>
        </w:rPr>
        <w:t>психологии</w:t>
      </w:r>
      <w:r w:rsidRPr="007A7FE9">
        <w:rPr>
          <w:rFonts w:ascii="Times New Roman" w:hAnsi="Times New Roman" w:cs="Times New Roman"/>
          <w:sz w:val="24"/>
          <w:szCs w:val="24"/>
        </w:rPr>
        <w:t xml:space="preserve"> лично</w:t>
      </w:r>
      <w:r w:rsidR="00C3211B">
        <w:rPr>
          <w:rFonts w:ascii="Times New Roman" w:hAnsi="Times New Roman" w:cs="Times New Roman"/>
          <w:sz w:val="24"/>
          <w:szCs w:val="24"/>
        </w:rPr>
        <w:t>сти», М.: Смысл, 1992. с</w:t>
      </w:r>
      <w:r w:rsidRPr="007A7FE9">
        <w:rPr>
          <w:rFonts w:ascii="Times New Roman" w:hAnsi="Times New Roman" w:cs="Times New Roman"/>
          <w:sz w:val="24"/>
          <w:szCs w:val="24"/>
        </w:rPr>
        <w:t>.</w:t>
      </w:r>
      <w:r w:rsidR="00C3211B">
        <w:rPr>
          <w:rFonts w:ascii="Times New Roman" w:hAnsi="Times New Roman" w:cs="Times New Roman"/>
          <w:sz w:val="24"/>
          <w:szCs w:val="24"/>
        </w:rPr>
        <w:t xml:space="preserve"> </w:t>
      </w:r>
      <w:r w:rsidRPr="007A7FE9">
        <w:rPr>
          <w:rFonts w:ascii="Times New Roman" w:hAnsi="Times New Roman" w:cs="Times New Roman"/>
          <w:sz w:val="24"/>
          <w:szCs w:val="24"/>
        </w:rPr>
        <w:t>43)</w:t>
      </w:r>
    </w:p>
    <w:p w:rsidR="00333C78" w:rsidRDefault="00333C78" w:rsidP="00333C78">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b/>
          <w:sz w:val="24"/>
          <w:szCs w:val="24"/>
        </w:rPr>
        <w:t>Ценност</w:t>
      </w:r>
      <w:r w:rsidR="00A370C2">
        <w:rPr>
          <w:rFonts w:ascii="Times New Roman" w:hAnsi="Times New Roman" w:cs="Times New Roman"/>
          <w:b/>
          <w:sz w:val="24"/>
          <w:szCs w:val="24"/>
        </w:rPr>
        <w:t xml:space="preserve">ь – </w:t>
      </w:r>
      <w:r w:rsidRPr="007A7FE9">
        <w:rPr>
          <w:rFonts w:ascii="Times New Roman" w:hAnsi="Times New Roman" w:cs="Times New Roman"/>
          <w:sz w:val="24"/>
          <w:szCs w:val="24"/>
        </w:rPr>
        <w:t>тер</w:t>
      </w:r>
      <w:r w:rsidR="00C1405D">
        <w:rPr>
          <w:rFonts w:ascii="Times New Roman" w:hAnsi="Times New Roman" w:cs="Times New Roman"/>
          <w:sz w:val="24"/>
          <w:szCs w:val="24"/>
        </w:rPr>
        <w:t xml:space="preserve">мин, используемый в психологии </w:t>
      </w:r>
      <w:r w:rsidRPr="007A7FE9">
        <w:rPr>
          <w:rFonts w:ascii="Times New Roman" w:hAnsi="Times New Roman" w:cs="Times New Roman"/>
          <w:sz w:val="24"/>
          <w:szCs w:val="24"/>
        </w:rPr>
        <w:t xml:space="preserve">и социологии для указания на человеческое, социальное и культурное значение определенных объектов и явлений, отсылающий к миру должного, целевого, </w:t>
      </w:r>
      <w:r w:rsidR="00C1405D">
        <w:rPr>
          <w:rFonts w:ascii="Times New Roman" w:hAnsi="Times New Roman" w:cs="Times New Roman"/>
          <w:sz w:val="24"/>
          <w:szCs w:val="24"/>
        </w:rPr>
        <w:t xml:space="preserve">смысловому основанию. Ценности </w:t>
      </w:r>
      <w:r w:rsidRPr="007A7FE9">
        <w:rPr>
          <w:rFonts w:ascii="Times New Roman" w:hAnsi="Times New Roman" w:cs="Times New Roman"/>
          <w:sz w:val="24"/>
          <w:szCs w:val="24"/>
        </w:rPr>
        <w:t>задают одну из возможных предельных рамок социокультурной активности человека. Им приписывается внеличностный, надличностный, а в ряде случаев и внеисторический характер. Они трактуются как порождаемые культурой и (или) задаваемые трансцендентным содержание</w:t>
      </w:r>
      <w:r w:rsidR="00C1405D">
        <w:rPr>
          <w:rFonts w:ascii="Times New Roman" w:hAnsi="Times New Roman" w:cs="Times New Roman"/>
          <w:sz w:val="24"/>
          <w:szCs w:val="24"/>
        </w:rPr>
        <w:t xml:space="preserve">м, </w:t>
      </w:r>
      <w:r w:rsidRPr="007A7FE9">
        <w:rPr>
          <w:rFonts w:ascii="Times New Roman" w:hAnsi="Times New Roman" w:cs="Times New Roman"/>
          <w:sz w:val="24"/>
          <w:szCs w:val="24"/>
        </w:rPr>
        <w:t>вплетаемые в изменчивое</w:t>
      </w:r>
      <w:r w:rsidR="00801399">
        <w:rPr>
          <w:rFonts w:ascii="Times New Roman" w:hAnsi="Times New Roman" w:cs="Times New Roman"/>
          <w:sz w:val="24"/>
          <w:szCs w:val="24"/>
        </w:rPr>
        <w:t xml:space="preserve"> многообразие социальной жизни,</w:t>
      </w:r>
      <w:r w:rsidRPr="007A7FE9">
        <w:rPr>
          <w:rFonts w:ascii="Times New Roman" w:hAnsi="Times New Roman" w:cs="Times New Roman"/>
          <w:sz w:val="24"/>
          <w:szCs w:val="24"/>
        </w:rPr>
        <w:t xml:space="preserve"> позволяющие: связывать разные временные модусы (прошлое, настоящее, будущее); семиотизировать пространства человеческой жизни, наделяя все элементы в нем аксиологической значимостью; задавать системы приоритетов, способы социального признания, критерии оценок; строить сложные и многоуровневые системы ориентации в мире; обосновывать смыслы (3).</w:t>
      </w:r>
    </w:p>
    <w:p w:rsidR="00925D72" w:rsidRDefault="00925D72" w:rsidP="00925D72">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Понятие и категории ценностей, на наш взгляд, наиболее раскрыты у представителей экзистенциально-гуманистического подхода. </w:t>
      </w:r>
    </w:p>
    <w:p w:rsidR="003227F4" w:rsidRPr="007A7FE9" w:rsidRDefault="003227F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В своем описании зрелой личности  выдающийся американский психолог  Г. Олпорт подчеркивал важность </w:t>
      </w:r>
      <w:r w:rsidRPr="007A7FE9">
        <w:rPr>
          <w:rFonts w:ascii="Times New Roman" w:hAnsi="Times New Roman" w:cs="Times New Roman"/>
          <w:i/>
          <w:iCs/>
          <w:sz w:val="24"/>
          <w:szCs w:val="24"/>
        </w:rPr>
        <w:t xml:space="preserve">объединяющей философии жизни </w:t>
      </w:r>
      <w:r w:rsidRPr="007A7FE9">
        <w:rPr>
          <w:rFonts w:ascii="Times New Roman" w:hAnsi="Times New Roman" w:cs="Times New Roman"/>
          <w:sz w:val="24"/>
          <w:szCs w:val="24"/>
        </w:rPr>
        <w:t xml:space="preserve">и утверждал, что такая философия основана на </w:t>
      </w:r>
      <w:r w:rsidRPr="007A7FE9">
        <w:rPr>
          <w:rFonts w:ascii="Times New Roman" w:hAnsi="Times New Roman" w:cs="Times New Roman"/>
          <w:i/>
          <w:iCs/>
          <w:sz w:val="24"/>
          <w:szCs w:val="24"/>
        </w:rPr>
        <w:t xml:space="preserve">ценностях. </w:t>
      </w:r>
      <w:r w:rsidRPr="007A7FE9">
        <w:rPr>
          <w:rFonts w:ascii="Times New Roman" w:hAnsi="Times New Roman" w:cs="Times New Roman"/>
          <w:sz w:val="24"/>
          <w:szCs w:val="24"/>
        </w:rPr>
        <w:t xml:space="preserve">Усилия человека найти порядок и смысл в </w:t>
      </w:r>
      <w:r w:rsidR="00C1405D">
        <w:rPr>
          <w:rFonts w:ascii="Times New Roman" w:hAnsi="Times New Roman" w:cs="Times New Roman"/>
          <w:sz w:val="24"/>
          <w:szCs w:val="24"/>
        </w:rPr>
        <w:t xml:space="preserve">жизни определяются ценностями. </w:t>
      </w:r>
      <w:r w:rsidRPr="007A7FE9">
        <w:rPr>
          <w:rFonts w:ascii="Times New Roman" w:hAnsi="Times New Roman" w:cs="Times New Roman"/>
          <w:sz w:val="24"/>
          <w:szCs w:val="24"/>
        </w:rPr>
        <w:t xml:space="preserve">Ценности присущи в различной мере всем людям и являются </w:t>
      </w:r>
      <w:r w:rsidRPr="007A7FE9">
        <w:rPr>
          <w:rFonts w:ascii="Times New Roman" w:hAnsi="Times New Roman" w:cs="Times New Roman"/>
          <w:sz w:val="24"/>
          <w:szCs w:val="24"/>
        </w:rPr>
        <w:lastRenderedPageBreak/>
        <w:t xml:space="preserve">стержневыми в человеческой жизни. Ни один человек не подпадает исключительно под какую-либо одну из основных жизненных ориентаций, но у различных людей наблюдаются различные комбинации ценностей. В понимании Олпорта, «психологически </w:t>
      </w:r>
      <w:r w:rsidRPr="007A7FE9">
        <w:rPr>
          <w:rFonts w:ascii="Times New Roman" w:hAnsi="Times New Roman" w:cs="Times New Roman"/>
          <w:i/>
          <w:iCs/>
          <w:sz w:val="24"/>
          <w:szCs w:val="24"/>
        </w:rPr>
        <w:t xml:space="preserve">зрелый человек характеризуется шестью чертами, в т. ч. </w:t>
      </w:r>
      <w:r w:rsidRPr="007A7FE9">
        <w:rPr>
          <w:rFonts w:ascii="Times New Roman" w:hAnsi="Times New Roman" w:cs="Times New Roman"/>
          <w:sz w:val="24"/>
          <w:szCs w:val="24"/>
        </w:rPr>
        <w:t>зрелый человек способен к теплым, сердечным со</w:t>
      </w:r>
      <w:r w:rsidR="00C1405D">
        <w:rPr>
          <w:rFonts w:ascii="Times New Roman" w:hAnsi="Times New Roman" w:cs="Times New Roman"/>
          <w:sz w:val="24"/>
          <w:szCs w:val="24"/>
        </w:rPr>
        <w:t xml:space="preserve">циальным отношениям» (цит. по: </w:t>
      </w:r>
      <w:r w:rsidR="00BC72EE" w:rsidRPr="007A7FE9">
        <w:rPr>
          <w:rFonts w:ascii="Times New Roman" w:hAnsi="Times New Roman" w:cs="Times New Roman"/>
          <w:sz w:val="24"/>
          <w:szCs w:val="24"/>
        </w:rPr>
        <w:t>Л. Хьелл, Д. Зиглер «Теории личнос</w:t>
      </w:r>
      <w:r w:rsidR="00C3211B">
        <w:rPr>
          <w:rFonts w:ascii="Times New Roman" w:hAnsi="Times New Roman" w:cs="Times New Roman"/>
          <w:sz w:val="24"/>
          <w:szCs w:val="24"/>
        </w:rPr>
        <w:t>ти, 3-е издание», Питер, 2013. с</w:t>
      </w:r>
      <w:r w:rsidR="00BC72EE" w:rsidRPr="007A7FE9">
        <w:rPr>
          <w:rFonts w:ascii="Times New Roman" w:hAnsi="Times New Roman" w:cs="Times New Roman"/>
          <w:sz w:val="24"/>
          <w:szCs w:val="24"/>
        </w:rPr>
        <w:t>. 288</w:t>
      </w:r>
      <w:r w:rsidRPr="007A7FE9">
        <w:rPr>
          <w:rFonts w:ascii="Times New Roman" w:hAnsi="Times New Roman" w:cs="Times New Roman"/>
          <w:sz w:val="24"/>
          <w:szCs w:val="24"/>
        </w:rPr>
        <w:t>).</w:t>
      </w:r>
    </w:p>
    <w:p w:rsidR="003227F4" w:rsidRPr="007A7FE9" w:rsidRDefault="00801399" w:rsidP="006C06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один известнейший </w:t>
      </w:r>
      <w:r w:rsidR="003227F4" w:rsidRPr="007A7FE9">
        <w:rPr>
          <w:rFonts w:ascii="Times New Roman" w:hAnsi="Times New Roman" w:cs="Times New Roman"/>
          <w:sz w:val="24"/>
          <w:szCs w:val="24"/>
        </w:rPr>
        <w:t>представитель гуманистического направления в психологии А.</w:t>
      </w:r>
      <w:r w:rsidR="003E1580">
        <w:rPr>
          <w:rFonts w:ascii="Times New Roman" w:hAnsi="Times New Roman" w:cs="Times New Roman"/>
          <w:sz w:val="24"/>
          <w:szCs w:val="24"/>
        </w:rPr>
        <w:t xml:space="preserve"> </w:t>
      </w:r>
      <w:r w:rsidR="003227F4" w:rsidRPr="007A7FE9">
        <w:rPr>
          <w:rFonts w:ascii="Times New Roman" w:hAnsi="Times New Roman" w:cs="Times New Roman"/>
          <w:sz w:val="24"/>
          <w:szCs w:val="24"/>
        </w:rPr>
        <w:t xml:space="preserve">Маслоу утверждал, что все самоактуализирующиеся люди стремятся к реализации «бытийных» ценностей. Для них эти ценности выступают как жизненно важные потребности.  Ценности </w:t>
      </w:r>
      <w:r>
        <w:rPr>
          <w:rFonts w:ascii="Times New Roman" w:hAnsi="Times New Roman" w:cs="Times New Roman"/>
          <w:sz w:val="24"/>
          <w:szCs w:val="24"/>
        </w:rPr>
        <w:t xml:space="preserve">у </w:t>
      </w:r>
      <w:r w:rsidR="003227F4" w:rsidRPr="007A7FE9">
        <w:rPr>
          <w:rFonts w:ascii="Times New Roman" w:hAnsi="Times New Roman" w:cs="Times New Roman"/>
          <w:sz w:val="24"/>
          <w:szCs w:val="24"/>
        </w:rPr>
        <w:t>А. Маслоу являются частью мот</w:t>
      </w:r>
      <w:r>
        <w:rPr>
          <w:rFonts w:ascii="Times New Roman" w:hAnsi="Times New Roman" w:cs="Times New Roman"/>
          <w:sz w:val="24"/>
          <w:szCs w:val="24"/>
        </w:rPr>
        <w:t xml:space="preserve">ивационно-потребностной сферы. </w:t>
      </w:r>
      <w:r w:rsidR="003227F4" w:rsidRPr="007A7FE9">
        <w:rPr>
          <w:rFonts w:ascii="Times New Roman" w:hAnsi="Times New Roman" w:cs="Times New Roman"/>
          <w:sz w:val="24"/>
          <w:szCs w:val="24"/>
        </w:rPr>
        <w:t>«Ценности как per se, т. е. не зависящие от прихотей человека, познаваемые, постиг</w:t>
      </w:r>
      <w:r w:rsidR="00B8592E">
        <w:rPr>
          <w:rFonts w:ascii="Times New Roman" w:hAnsi="Times New Roman" w:cs="Times New Roman"/>
          <w:sz w:val="24"/>
          <w:szCs w:val="24"/>
        </w:rPr>
        <w:t>аемые, но не изобретаемые. Они «</w:t>
      </w:r>
      <w:r w:rsidR="003227F4" w:rsidRPr="007A7FE9">
        <w:rPr>
          <w:rFonts w:ascii="Times New Roman" w:hAnsi="Times New Roman" w:cs="Times New Roman"/>
          <w:sz w:val="24"/>
          <w:szCs w:val="24"/>
        </w:rPr>
        <w:t>трансчеловечны, трансиндивиду</w:t>
      </w:r>
      <w:r w:rsidR="003E1580">
        <w:rPr>
          <w:rFonts w:ascii="Times New Roman" w:hAnsi="Times New Roman" w:cs="Times New Roman"/>
          <w:sz w:val="24"/>
          <w:szCs w:val="24"/>
        </w:rPr>
        <w:t xml:space="preserve">альны и внеисторичны» (цит. по: </w:t>
      </w:r>
      <w:r w:rsidR="005A4EDA" w:rsidRPr="007A7FE9">
        <w:rPr>
          <w:rFonts w:ascii="Times New Roman" w:hAnsi="Times New Roman" w:cs="Times New Roman"/>
          <w:sz w:val="24"/>
          <w:szCs w:val="24"/>
        </w:rPr>
        <w:t>Л. Хьелл, Д. Зиглер «Теории личнос</w:t>
      </w:r>
      <w:r w:rsidR="00C3211B">
        <w:rPr>
          <w:rFonts w:ascii="Times New Roman" w:hAnsi="Times New Roman" w:cs="Times New Roman"/>
          <w:sz w:val="24"/>
          <w:szCs w:val="24"/>
        </w:rPr>
        <w:t>ти, 3-е издание», Питер, 2013. с</w:t>
      </w:r>
      <w:r w:rsidR="005A4EDA" w:rsidRPr="007A7FE9">
        <w:rPr>
          <w:rFonts w:ascii="Times New Roman" w:hAnsi="Times New Roman" w:cs="Times New Roman"/>
          <w:sz w:val="24"/>
          <w:szCs w:val="24"/>
        </w:rPr>
        <w:t>. 491</w:t>
      </w:r>
      <w:r w:rsidR="003227F4" w:rsidRPr="007A7FE9">
        <w:rPr>
          <w:rFonts w:ascii="Times New Roman" w:hAnsi="Times New Roman" w:cs="Times New Roman"/>
          <w:sz w:val="24"/>
          <w:szCs w:val="24"/>
        </w:rPr>
        <w:t xml:space="preserve">). Одной из ценностей самоактуализирующейся (зрелой) личности Маслоу считал способность иметь глубокие межличностные отношения. </w:t>
      </w:r>
    </w:p>
    <w:p w:rsidR="006A5A94" w:rsidRPr="007A7FE9" w:rsidRDefault="003227F4" w:rsidP="006C0697">
      <w:pPr>
        <w:spacing w:after="0" w:line="360" w:lineRule="auto"/>
        <w:ind w:firstLine="567"/>
        <w:jc w:val="both"/>
        <w:rPr>
          <w:rFonts w:ascii="Times New Roman" w:eastAsia="Times New Roman" w:hAnsi="Times New Roman" w:cs="Times New Roman"/>
          <w:sz w:val="24"/>
          <w:szCs w:val="24"/>
        </w:rPr>
      </w:pPr>
      <w:r w:rsidRPr="007A7FE9">
        <w:rPr>
          <w:rFonts w:ascii="Times New Roman" w:hAnsi="Times New Roman" w:cs="Times New Roman"/>
          <w:sz w:val="24"/>
          <w:szCs w:val="24"/>
        </w:rPr>
        <w:t xml:space="preserve">В. Э. Франкл, создатель логотерапии и </w:t>
      </w:r>
      <w:r w:rsidRPr="007A7FE9">
        <w:rPr>
          <w:rStyle w:val="a6"/>
          <w:rFonts w:ascii="Times New Roman" w:hAnsi="Times New Roman" w:cs="Times New Roman"/>
          <w:bCs/>
          <w:sz w:val="24"/>
          <w:szCs w:val="24"/>
        </w:rPr>
        <w:t>экзистенциального анализа</w:t>
      </w:r>
      <w:r w:rsidRPr="007A7FE9">
        <w:rPr>
          <w:rStyle w:val="a6"/>
          <w:rFonts w:ascii="Times New Roman" w:hAnsi="Times New Roman" w:cs="Times New Roman"/>
          <w:b/>
          <w:bCs/>
          <w:sz w:val="24"/>
          <w:szCs w:val="24"/>
        </w:rPr>
        <w:t>,</w:t>
      </w:r>
      <w:r w:rsidRPr="007A7FE9">
        <w:rPr>
          <w:rFonts w:ascii="Times New Roman" w:hAnsi="Times New Roman" w:cs="Times New Roman"/>
          <w:sz w:val="24"/>
          <w:szCs w:val="24"/>
        </w:rPr>
        <w:t xml:space="preserve"> считает основным жизненным принципом для каждого индивидуума стремление осознать смысл своей жизни и исполнить свое предназначение. Смысл обретает свое отражение в жизненных ценностях. Наиболее значимыми, по мнению В. Франкла, являются ценности отношения. «Как только список категорий ценностей пополняется ценностями отношения, становится очевидным, что человеческое существование по сути своей никогда не может быть бессмысленным» </w:t>
      </w:r>
      <w:r w:rsidR="00910F46" w:rsidRPr="007A7FE9">
        <w:rPr>
          <w:rFonts w:ascii="Times New Roman" w:hAnsi="Times New Roman" w:cs="Times New Roman"/>
          <w:sz w:val="24"/>
          <w:szCs w:val="24"/>
        </w:rPr>
        <w:t xml:space="preserve"> </w:t>
      </w:r>
      <w:r w:rsidRPr="007A7FE9">
        <w:rPr>
          <w:rFonts w:ascii="Times New Roman" w:hAnsi="Times New Roman" w:cs="Times New Roman"/>
          <w:sz w:val="24"/>
          <w:szCs w:val="24"/>
        </w:rPr>
        <w:t>(цит. по: В.</w:t>
      </w:r>
      <w:r w:rsidR="00A473B1">
        <w:rPr>
          <w:rFonts w:ascii="Times New Roman" w:hAnsi="Times New Roman" w:cs="Times New Roman"/>
          <w:sz w:val="24"/>
          <w:szCs w:val="24"/>
        </w:rPr>
        <w:t xml:space="preserve"> </w:t>
      </w:r>
      <w:r w:rsidRPr="007A7FE9">
        <w:rPr>
          <w:rFonts w:ascii="Times New Roman" w:hAnsi="Times New Roman" w:cs="Times New Roman"/>
          <w:sz w:val="24"/>
          <w:szCs w:val="24"/>
        </w:rPr>
        <w:t>Франкл «Человек в поисках смысла», 1990, с. 174).</w:t>
      </w:r>
    </w:p>
    <w:p w:rsidR="006A5A94" w:rsidRPr="007A7FE9" w:rsidRDefault="006A5A94" w:rsidP="006C0697">
      <w:pPr>
        <w:spacing w:after="0" w:line="360" w:lineRule="auto"/>
        <w:ind w:firstLine="567"/>
        <w:jc w:val="both"/>
        <w:rPr>
          <w:rFonts w:ascii="Times New Roman" w:eastAsia="Times New Roman" w:hAnsi="Times New Roman" w:cs="Times New Roman"/>
          <w:sz w:val="24"/>
          <w:szCs w:val="24"/>
        </w:rPr>
      </w:pPr>
      <w:r w:rsidRPr="007A7FE9">
        <w:rPr>
          <w:rFonts w:ascii="Times New Roman" w:hAnsi="Times New Roman" w:cs="Times New Roman"/>
          <w:sz w:val="24"/>
          <w:szCs w:val="24"/>
        </w:rPr>
        <w:t>Отношения человека со з</w:t>
      </w:r>
      <w:r w:rsidR="00C1405D">
        <w:rPr>
          <w:rFonts w:ascii="Times New Roman" w:hAnsi="Times New Roman" w:cs="Times New Roman"/>
          <w:sz w:val="24"/>
          <w:szCs w:val="24"/>
        </w:rPr>
        <w:t xml:space="preserve">начимыми близкими, кто ценен и </w:t>
      </w:r>
      <w:r w:rsidRPr="007A7FE9">
        <w:rPr>
          <w:rFonts w:ascii="Times New Roman" w:hAnsi="Times New Roman" w:cs="Times New Roman"/>
          <w:sz w:val="24"/>
          <w:szCs w:val="24"/>
        </w:rPr>
        <w:t xml:space="preserve">на чье мнение он ориентируется в своей жизнедеятельности, интересует исследователей в контексте рассмотрения многообразных проблем в психологии, педагогике, социологии и т. д. В целом ряде философских концепций при анализе социального характера жизни человека рассматриваются, в частности, проблемы, условно обозначаемые как: «я» и «другой». В современной науке авторы указывают на отсутствие единого терминологического аппарата, применяемого для описания понятия «значимый другой»: «социальное я» (У. Джеймс), «зеркальное я» (Ч. Кули), «ориентирующий другой» (М. Кун), «обобщенный другой» (Дж. Мид), другой человек «как другое Я» (А. Шюц), «референтная личность» (Т. В. Точилина) и т. п. Отношения со значимым другим называют «референтными отношениями» (З. В. Кузьмина, А. В. Петровский, Е. В. Щедрина, Ю. В. Янотовская), «приоритетными отношениями» (Т. В. Точилина) «значимыми отношениями» (А. А. Бодалев, А. А. Кроник, Е. А. Кроник), «ведущим типом взаимоотношений» (Н. П. </w:t>
      </w:r>
      <w:r w:rsidRPr="007A7FE9">
        <w:rPr>
          <w:rFonts w:ascii="Times New Roman" w:hAnsi="Times New Roman" w:cs="Times New Roman"/>
          <w:sz w:val="24"/>
          <w:szCs w:val="24"/>
        </w:rPr>
        <w:lastRenderedPageBreak/>
        <w:t>Воробьева), «личностно значимым общением» (В. Н. Князев), «кругом значимого общения» (Е. А. Кроник), «коммуникативным кругом» (Н. Б. Шкопоров), «значимым кругом общения» (Е. В. Щедрина), «отношениями межличностной значимости» (М. Ю. и Ю. М. Кондратьевы) и т. п. (4).</w:t>
      </w:r>
    </w:p>
    <w:p w:rsidR="006A5A94" w:rsidRPr="007A7FE9" w:rsidRDefault="00801399" w:rsidP="006C069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«Значимый другой» </w:t>
      </w:r>
      <w:r>
        <w:rPr>
          <w:rFonts w:ascii="Times New Roman" w:hAnsi="Times New Roman" w:cs="Times New Roman"/>
          <w:b/>
          <w:sz w:val="24"/>
          <w:szCs w:val="24"/>
        </w:rPr>
        <w:t xml:space="preserve">– </w:t>
      </w:r>
      <w:r w:rsidR="006A5A94" w:rsidRPr="007A7FE9">
        <w:rPr>
          <w:rFonts w:ascii="Times New Roman" w:eastAsia="Times New Roman" w:hAnsi="Times New Roman" w:cs="Times New Roman"/>
          <w:sz w:val="24"/>
          <w:szCs w:val="24"/>
        </w:rPr>
        <w:t>личность, ока</w:t>
      </w:r>
      <w:r w:rsidR="006A5A94" w:rsidRPr="007A7FE9">
        <w:rPr>
          <w:rFonts w:ascii="Times New Roman" w:eastAsia="Times New Roman" w:hAnsi="Times New Roman" w:cs="Times New Roman"/>
          <w:sz w:val="24"/>
          <w:szCs w:val="24"/>
        </w:rPr>
        <w:softHyphen/>
        <w:t>зывающая влияние на других людей, что выражается в качественном изменении их смысловых образован</w:t>
      </w:r>
      <w:r w:rsidR="00967032">
        <w:rPr>
          <w:rFonts w:ascii="Times New Roman" w:eastAsia="Times New Roman" w:hAnsi="Times New Roman" w:cs="Times New Roman"/>
          <w:sz w:val="24"/>
          <w:szCs w:val="24"/>
        </w:rPr>
        <w:t>ий и поведенче</w:t>
      </w:r>
      <w:r w:rsidR="00967032">
        <w:rPr>
          <w:rFonts w:ascii="Times New Roman" w:eastAsia="Times New Roman" w:hAnsi="Times New Roman" w:cs="Times New Roman"/>
          <w:sz w:val="24"/>
          <w:szCs w:val="24"/>
        </w:rPr>
        <w:softHyphen/>
        <w:t>ской активности»</w:t>
      </w:r>
      <w:r w:rsidR="006A5A94" w:rsidRPr="007A7FE9">
        <w:rPr>
          <w:rFonts w:ascii="Times New Roman" w:eastAsia="Times New Roman" w:hAnsi="Times New Roman" w:cs="Times New Roman"/>
          <w:sz w:val="24"/>
          <w:szCs w:val="24"/>
        </w:rPr>
        <w:t>. Сам термин «значимый другой» был предложен и введен Г. Салливаном еще в 30-х гг. ХХ в. (5).</w:t>
      </w:r>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Журавлев А.Л., известный российский </w:t>
      </w:r>
      <w:r w:rsidRPr="007A7FE9">
        <w:rPr>
          <w:rFonts w:ascii="Times New Roman" w:hAnsi="Times New Roman" w:cs="Times New Roman"/>
          <w:bCs/>
          <w:sz w:val="24"/>
          <w:szCs w:val="24"/>
        </w:rPr>
        <w:t>психолог</w:t>
      </w:r>
      <w:r w:rsidRPr="007A7FE9">
        <w:rPr>
          <w:rFonts w:ascii="Times New Roman" w:hAnsi="Times New Roman" w:cs="Times New Roman"/>
          <w:sz w:val="24"/>
          <w:szCs w:val="24"/>
        </w:rPr>
        <w:t xml:space="preserve">, специалист в области социальной, организационной и экономической </w:t>
      </w:r>
      <w:r w:rsidRPr="007A7FE9">
        <w:rPr>
          <w:rFonts w:ascii="Times New Roman" w:hAnsi="Times New Roman" w:cs="Times New Roman"/>
          <w:bCs/>
          <w:sz w:val="24"/>
          <w:szCs w:val="24"/>
        </w:rPr>
        <w:t>психологии</w:t>
      </w:r>
      <w:r w:rsidRPr="007A7FE9">
        <w:rPr>
          <w:rFonts w:ascii="Times New Roman" w:hAnsi="Times New Roman" w:cs="Times New Roman"/>
          <w:sz w:val="24"/>
          <w:szCs w:val="24"/>
        </w:rPr>
        <w:t xml:space="preserve">, занимался проблематикой значимых отношений в контексте определения личностного социально-психологического пространства. Проведенное </w:t>
      </w:r>
      <w:r w:rsidR="00AF60B3">
        <w:rPr>
          <w:rFonts w:ascii="Times New Roman" w:hAnsi="Times New Roman" w:cs="Times New Roman"/>
          <w:sz w:val="24"/>
          <w:szCs w:val="24"/>
        </w:rPr>
        <w:t xml:space="preserve">им исследование </w:t>
      </w:r>
      <w:r w:rsidRPr="007A7FE9">
        <w:rPr>
          <w:rFonts w:ascii="Times New Roman" w:hAnsi="Times New Roman" w:cs="Times New Roman"/>
          <w:sz w:val="24"/>
          <w:szCs w:val="24"/>
        </w:rPr>
        <w:t>среди учащихся московских школ позволило выделить семь основных критериев значимости других, включенных учащимися в их личностные социально-психологические пространства:</w:t>
      </w:r>
    </w:p>
    <w:p w:rsidR="008B412A" w:rsidRPr="008B412A" w:rsidRDefault="00AF60B3" w:rsidP="006C0697">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Существенная </w:t>
      </w:r>
      <w:r w:rsidR="008B412A" w:rsidRPr="008B412A">
        <w:rPr>
          <w:rFonts w:ascii="Times New Roman" w:hAnsi="Times New Roman" w:cs="Times New Roman"/>
          <w:sz w:val="24"/>
          <w:szCs w:val="24"/>
        </w:rPr>
        <w:t>роль в жизни.</w:t>
      </w:r>
    </w:p>
    <w:p w:rsidR="008B412A" w:rsidRDefault="006A5A94" w:rsidP="006C0697">
      <w:pPr>
        <w:pStyle w:val="a3"/>
        <w:numPr>
          <w:ilvl w:val="0"/>
          <w:numId w:val="9"/>
        </w:numPr>
        <w:spacing w:after="0" w:line="360" w:lineRule="auto"/>
        <w:jc w:val="both"/>
        <w:rPr>
          <w:rFonts w:ascii="Times New Roman" w:hAnsi="Times New Roman" w:cs="Times New Roman"/>
          <w:sz w:val="24"/>
          <w:szCs w:val="24"/>
        </w:rPr>
      </w:pPr>
      <w:r w:rsidRPr="008B412A">
        <w:rPr>
          <w:rFonts w:ascii="Times New Roman" w:hAnsi="Times New Roman" w:cs="Times New Roman"/>
          <w:sz w:val="24"/>
          <w:szCs w:val="24"/>
        </w:rPr>
        <w:t>Ценность связывающих с че</w:t>
      </w:r>
      <w:r w:rsidR="008B412A">
        <w:rPr>
          <w:rFonts w:ascii="Times New Roman" w:hAnsi="Times New Roman" w:cs="Times New Roman"/>
          <w:sz w:val="24"/>
          <w:szCs w:val="24"/>
        </w:rPr>
        <w:t>ловеком чувств и отношений.</w:t>
      </w:r>
    </w:p>
    <w:p w:rsidR="008B412A" w:rsidRDefault="008B412A" w:rsidP="006C0697">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Психологическое единство.</w:t>
      </w:r>
    </w:p>
    <w:p w:rsidR="008B412A" w:rsidRDefault="006A5A94" w:rsidP="006C0697">
      <w:pPr>
        <w:pStyle w:val="a3"/>
        <w:numPr>
          <w:ilvl w:val="0"/>
          <w:numId w:val="9"/>
        </w:numPr>
        <w:spacing w:after="0" w:line="360" w:lineRule="auto"/>
        <w:jc w:val="both"/>
        <w:rPr>
          <w:rFonts w:ascii="Times New Roman" w:hAnsi="Times New Roman" w:cs="Times New Roman"/>
          <w:sz w:val="24"/>
          <w:szCs w:val="24"/>
        </w:rPr>
      </w:pPr>
      <w:r w:rsidRPr="008B412A">
        <w:rPr>
          <w:rFonts w:ascii="Times New Roman" w:hAnsi="Times New Roman" w:cs="Times New Roman"/>
          <w:sz w:val="24"/>
          <w:szCs w:val="24"/>
        </w:rPr>
        <w:t>Временн</w:t>
      </w:r>
      <w:r w:rsidR="008B412A">
        <w:rPr>
          <w:rFonts w:ascii="Times New Roman" w:hAnsi="Times New Roman" w:cs="Times New Roman"/>
          <w:sz w:val="24"/>
          <w:szCs w:val="24"/>
        </w:rPr>
        <w:t>ая характеристика отношений.</w:t>
      </w:r>
    </w:p>
    <w:p w:rsidR="008B412A" w:rsidRDefault="008B412A" w:rsidP="006C0697">
      <w:pPr>
        <w:pStyle w:val="a3"/>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Авторитет.</w:t>
      </w:r>
    </w:p>
    <w:p w:rsidR="008B412A" w:rsidRDefault="006A5A94" w:rsidP="006C0697">
      <w:pPr>
        <w:pStyle w:val="a3"/>
        <w:numPr>
          <w:ilvl w:val="0"/>
          <w:numId w:val="9"/>
        </w:numPr>
        <w:spacing w:after="0" w:line="360" w:lineRule="auto"/>
        <w:jc w:val="both"/>
        <w:rPr>
          <w:rFonts w:ascii="Times New Roman" w:hAnsi="Times New Roman" w:cs="Times New Roman"/>
          <w:sz w:val="24"/>
          <w:szCs w:val="24"/>
        </w:rPr>
      </w:pPr>
      <w:r w:rsidRPr="008B412A">
        <w:rPr>
          <w:rFonts w:ascii="Times New Roman" w:hAnsi="Times New Roman" w:cs="Times New Roman"/>
          <w:sz w:val="24"/>
          <w:szCs w:val="24"/>
        </w:rPr>
        <w:t>Привлекательность физич</w:t>
      </w:r>
      <w:r w:rsidR="008B412A">
        <w:rPr>
          <w:rFonts w:ascii="Times New Roman" w:hAnsi="Times New Roman" w:cs="Times New Roman"/>
          <w:sz w:val="24"/>
          <w:szCs w:val="24"/>
        </w:rPr>
        <w:t>еского и социального облика.</w:t>
      </w:r>
    </w:p>
    <w:p w:rsidR="006A5A94" w:rsidRPr="008B412A" w:rsidRDefault="006A5A94" w:rsidP="006C0697">
      <w:pPr>
        <w:pStyle w:val="a3"/>
        <w:numPr>
          <w:ilvl w:val="0"/>
          <w:numId w:val="9"/>
        </w:numPr>
        <w:spacing w:after="0" w:line="360" w:lineRule="auto"/>
        <w:jc w:val="both"/>
        <w:rPr>
          <w:rFonts w:ascii="Times New Roman" w:hAnsi="Times New Roman" w:cs="Times New Roman"/>
          <w:sz w:val="24"/>
          <w:szCs w:val="24"/>
        </w:rPr>
      </w:pPr>
      <w:r w:rsidRPr="008B412A">
        <w:rPr>
          <w:rFonts w:ascii="Times New Roman" w:hAnsi="Times New Roman" w:cs="Times New Roman"/>
          <w:sz w:val="24"/>
          <w:szCs w:val="24"/>
        </w:rPr>
        <w:t>Субъективная ценность, важнос</w:t>
      </w:r>
      <w:r w:rsidR="00B02F99" w:rsidRPr="008B412A">
        <w:rPr>
          <w:rFonts w:ascii="Times New Roman" w:hAnsi="Times New Roman" w:cs="Times New Roman"/>
          <w:sz w:val="24"/>
          <w:szCs w:val="24"/>
        </w:rPr>
        <w:t>ть, необходимость для личности (6).</w:t>
      </w:r>
      <w:r w:rsidRPr="008B412A">
        <w:rPr>
          <w:rFonts w:ascii="Times New Roman" w:hAnsi="Times New Roman" w:cs="Times New Roman"/>
          <w:sz w:val="24"/>
          <w:szCs w:val="24"/>
        </w:rPr>
        <w:t xml:space="preserve"> </w:t>
      </w:r>
    </w:p>
    <w:p w:rsidR="006A5A94" w:rsidRPr="007A7FE9" w:rsidRDefault="00AF60B3" w:rsidP="006C0697">
      <w:pPr>
        <w:pStyle w:val="a5"/>
        <w:spacing w:before="0" w:beforeAutospacing="0" w:after="0" w:afterAutospacing="0" w:line="360" w:lineRule="auto"/>
        <w:ind w:firstLine="567"/>
        <w:jc w:val="both"/>
        <w:rPr>
          <w:b/>
        </w:rPr>
      </w:pPr>
      <w:r>
        <w:t xml:space="preserve">Б. Г. Ананьев – </w:t>
      </w:r>
      <w:r w:rsidR="006A5A94" w:rsidRPr="007A7FE9">
        <w:t xml:space="preserve">советский </w:t>
      </w:r>
      <w:r w:rsidR="006A5A94" w:rsidRPr="007A7FE9">
        <w:rPr>
          <w:bCs/>
        </w:rPr>
        <w:t>психолог</w:t>
      </w:r>
      <w:r w:rsidR="006A5A94" w:rsidRPr="007A7FE9">
        <w:t>, создатель и лидер Петербургской научной психологической школы, показал, что отношения к людям превращаются в устойчивые образования характера (коммуникативные черты). Затем из отно</w:t>
      </w:r>
      <w:r w:rsidR="006A5A94" w:rsidRPr="007A7FE9">
        <w:softHyphen/>
        <w:t>шений к другим у человека формируются так называемые рефлексивные черты характера – Я как целая система сознательных отношений к самому себе. В своем воображении человек пытается представить, как его воспринимают другие люди и в соответствии с этим строит взаимодействие с ними. Люди, которые участвуют в данном процессе, формируя актуальное поведение личности в различных жизненных ситуациях, выполняют самые главные роли в жизни каждого человека и могут быть охарактеризованы ка</w:t>
      </w:r>
      <w:r w:rsidR="00CA1835">
        <w:t xml:space="preserve">к «значимые другие» (цит. по: </w:t>
      </w:r>
      <w:r w:rsidR="006A5A94" w:rsidRPr="007A7FE9">
        <w:t>Ананьев Б.</w:t>
      </w:r>
      <w:r w:rsidR="00D97495">
        <w:t xml:space="preserve"> </w:t>
      </w:r>
      <w:r w:rsidR="006A5A94" w:rsidRPr="007A7FE9">
        <w:t>Г. Избранные психологические труды: в 2-х т. М.: Педагогика, 1980</w:t>
      </w:r>
      <w:r w:rsidR="00C3211B">
        <w:t>. Т. 2. с</w:t>
      </w:r>
      <w:r w:rsidR="007710C7">
        <w:t>. 288</w:t>
      </w:r>
      <w:r w:rsidR="006A5A94" w:rsidRPr="007A7FE9">
        <w:t>).</w:t>
      </w:r>
    </w:p>
    <w:p w:rsidR="006A5A94" w:rsidRPr="007A7FE9" w:rsidRDefault="00C1405D" w:rsidP="006C0697">
      <w:pPr>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Дж. Мид, </w:t>
      </w:r>
      <w:r w:rsidR="006A5A94" w:rsidRPr="007A7FE9">
        <w:rPr>
          <w:rFonts w:ascii="Times New Roman" w:hAnsi="Times New Roman" w:cs="Times New Roman"/>
          <w:bCs/>
          <w:sz w:val="24"/>
          <w:szCs w:val="24"/>
        </w:rPr>
        <w:t>американский</w:t>
      </w:r>
      <w:r w:rsidR="006A5A94" w:rsidRPr="007A7FE9">
        <w:rPr>
          <w:rFonts w:ascii="Times New Roman" w:hAnsi="Times New Roman" w:cs="Times New Roman"/>
          <w:sz w:val="24"/>
          <w:szCs w:val="24"/>
        </w:rPr>
        <w:t xml:space="preserve"> философ, социолог, представитель Чикагской социологической школы, один из основоположников символического интеракционизма, предполагал, что самоопределение человека как носите</w:t>
      </w:r>
      <w:r w:rsidR="006A5A94" w:rsidRPr="007A7FE9">
        <w:rPr>
          <w:rFonts w:ascii="Times New Roman" w:hAnsi="Times New Roman" w:cs="Times New Roman"/>
          <w:sz w:val="24"/>
          <w:szCs w:val="24"/>
        </w:rPr>
        <w:softHyphen/>
        <w:t xml:space="preserve">ля той или иной роли </w:t>
      </w:r>
      <w:r w:rsidR="006A5A94" w:rsidRPr="007A7FE9">
        <w:rPr>
          <w:rFonts w:ascii="Times New Roman" w:hAnsi="Times New Roman" w:cs="Times New Roman"/>
          <w:sz w:val="24"/>
          <w:szCs w:val="24"/>
        </w:rPr>
        <w:lastRenderedPageBreak/>
        <w:t>осуществляется путем осознания и принятия тех пред</w:t>
      </w:r>
      <w:r w:rsidR="006A5A94" w:rsidRPr="007A7FE9">
        <w:rPr>
          <w:rFonts w:ascii="Times New Roman" w:hAnsi="Times New Roman" w:cs="Times New Roman"/>
          <w:sz w:val="24"/>
          <w:szCs w:val="24"/>
        </w:rPr>
        <w:softHyphen/>
        <w:t>ставлений, которые существуют у других людей относительно этого челове</w:t>
      </w:r>
      <w:r w:rsidR="006A5A94" w:rsidRPr="007A7FE9">
        <w:rPr>
          <w:rFonts w:ascii="Times New Roman" w:hAnsi="Times New Roman" w:cs="Times New Roman"/>
          <w:sz w:val="24"/>
          <w:szCs w:val="24"/>
        </w:rPr>
        <w:softHyphen/>
        <w:t>ка.</w:t>
      </w:r>
      <w:r w:rsidR="006A5A94" w:rsidRPr="007A7FE9">
        <w:rPr>
          <w:rFonts w:ascii="Times New Roman" w:eastAsia="Times New Roman" w:hAnsi="Times New Roman" w:cs="Times New Roman"/>
          <w:sz w:val="24"/>
          <w:szCs w:val="24"/>
        </w:rPr>
        <w:t xml:space="preserve"> </w:t>
      </w:r>
      <w:r w:rsidR="006A5A94" w:rsidRPr="007A7FE9">
        <w:rPr>
          <w:rFonts w:ascii="Times New Roman" w:hAnsi="Times New Roman" w:cs="Times New Roman"/>
          <w:sz w:val="24"/>
          <w:szCs w:val="24"/>
        </w:rPr>
        <w:t>Другой американский ученый-социолог А. Халлер в дополнение к теории</w:t>
      </w:r>
      <w:r w:rsidR="00D5486D">
        <w:rPr>
          <w:rFonts w:ascii="Times New Roman" w:hAnsi="Times New Roman" w:cs="Times New Roman"/>
          <w:sz w:val="24"/>
          <w:szCs w:val="24"/>
        </w:rPr>
        <w:t xml:space="preserve"> Дж. Мида разработал концепцию «значимого другого». «Значимый другой»</w:t>
      </w:r>
      <w:r w:rsidR="006A5A94" w:rsidRPr="007A7FE9">
        <w:rPr>
          <w:rFonts w:ascii="Times New Roman" w:hAnsi="Times New Roman" w:cs="Times New Roman"/>
          <w:sz w:val="24"/>
          <w:szCs w:val="24"/>
        </w:rPr>
        <w:t xml:space="preserve"> – это та личность, одобрения кото</w:t>
      </w:r>
      <w:r>
        <w:rPr>
          <w:rFonts w:ascii="Times New Roman" w:hAnsi="Times New Roman" w:cs="Times New Roman"/>
          <w:sz w:val="24"/>
          <w:szCs w:val="24"/>
        </w:rPr>
        <w:t xml:space="preserve">рой данный индивид добивается, </w:t>
      </w:r>
      <w:r w:rsidR="006A5A94" w:rsidRPr="007A7FE9">
        <w:rPr>
          <w:rFonts w:ascii="Times New Roman" w:hAnsi="Times New Roman" w:cs="Times New Roman"/>
          <w:sz w:val="24"/>
          <w:szCs w:val="24"/>
        </w:rPr>
        <w:t xml:space="preserve">и чьи указания он принимает. Такие личности оказывают наибольшее влияние на установки индивидов </w:t>
      </w:r>
      <w:r w:rsidR="00D5486D">
        <w:rPr>
          <w:rFonts w:ascii="Times New Roman" w:hAnsi="Times New Roman" w:cs="Times New Roman"/>
          <w:sz w:val="24"/>
          <w:szCs w:val="24"/>
        </w:rPr>
        <w:t>и формирование их собственного «Я». В качестве «значимых других»</w:t>
      </w:r>
      <w:r w:rsidR="006A5A94" w:rsidRPr="007A7FE9">
        <w:rPr>
          <w:rFonts w:ascii="Times New Roman" w:hAnsi="Times New Roman" w:cs="Times New Roman"/>
          <w:sz w:val="24"/>
          <w:szCs w:val="24"/>
        </w:rPr>
        <w:t xml:space="preserve"> могут выступать родители, замечательные учителя, наставники, некоторые участники детских игр и, возможно, популярные личности. Индивид стремится принять их роли, подражать им и таким образом осуществлять процесс социали</w:t>
      </w:r>
      <w:r w:rsidR="00FD00C5">
        <w:rPr>
          <w:rFonts w:ascii="Times New Roman" w:hAnsi="Times New Roman" w:cs="Times New Roman"/>
          <w:sz w:val="24"/>
          <w:szCs w:val="24"/>
        </w:rPr>
        <w:t>зации через «значимого другого»</w:t>
      </w:r>
      <w:r w:rsidR="004170CF" w:rsidRPr="007A7FE9">
        <w:rPr>
          <w:rFonts w:ascii="Times New Roman" w:hAnsi="Times New Roman" w:cs="Times New Roman"/>
          <w:sz w:val="24"/>
          <w:szCs w:val="24"/>
        </w:rPr>
        <w:t>(8).</w:t>
      </w:r>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В  1988 году А.</w:t>
      </w:r>
      <w:r w:rsidR="00D97495">
        <w:rPr>
          <w:rFonts w:ascii="Times New Roman" w:hAnsi="Times New Roman" w:cs="Times New Roman"/>
          <w:sz w:val="24"/>
          <w:szCs w:val="24"/>
        </w:rPr>
        <w:t xml:space="preserve"> </w:t>
      </w:r>
      <w:r w:rsidRPr="007A7FE9">
        <w:rPr>
          <w:rFonts w:ascii="Times New Roman" w:hAnsi="Times New Roman" w:cs="Times New Roman"/>
          <w:sz w:val="24"/>
          <w:szCs w:val="24"/>
        </w:rPr>
        <w:t>В.</w:t>
      </w:r>
      <w:r w:rsidR="00D97495">
        <w:rPr>
          <w:rFonts w:ascii="Times New Roman" w:hAnsi="Times New Roman" w:cs="Times New Roman"/>
          <w:sz w:val="24"/>
          <w:szCs w:val="24"/>
        </w:rPr>
        <w:t xml:space="preserve"> </w:t>
      </w:r>
      <w:r w:rsidR="00C1405D">
        <w:rPr>
          <w:rFonts w:ascii="Times New Roman" w:hAnsi="Times New Roman" w:cs="Times New Roman"/>
          <w:sz w:val="24"/>
          <w:szCs w:val="24"/>
        </w:rPr>
        <w:t xml:space="preserve">Петровский, известный </w:t>
      </w:r>
      <w:r w:rsidRPr="007A7FE9">
        <w:rPr>
          <w:rFonts w:ascii="Times New Roman" w:hAnsi="Times New Roman" w:cs="Times New Roman"/>
          <w:sz w:val="24"/>
          <w:szCs w:val="24"/>
        </w:rPr>
        <w:t xml:space="preserve">советский и российский психолог, специалист в области социальной </w:t>
      </w:r>
      <w:r w:rsidRPr="007A7FE9">
        <w:rPr>
          <w:rFonts w:ascii="Times New Roman" w:hAnsi="Times New Roman" w:cs="Times New Roman"/>
          <w:bCs/>
          <w:sz w:val="24"/>
          <w:szCs w:val="24"/>
        </w:rPr>
        <w:t>психологии</w:t>
      </w:r>
      <w:r w:rsidRPr="007A7FE9">
        <w:rPr>
          <w:rFonts w:ascii="Times New Roman" w:hAnsi="Times New Roman" w:cs="Times New Roman"/>
          <w:sz w:val="24"/>
          <w:szCs w:val="24"/>
        </w:rPr>
        <w:t xml:space="preserve"> и </w:t>
      </w:r>
      <w:r w:rsidRPr="007A7FE9">
        <w:rPr>
          <w:rFonts w:ascii="Times New Roman" w:hAnsi="Times New Roman" w:cs="Times New Roman"/>
          <w:bCs/>
          <w:sz w:val="24"/>
          <w:szCs w:val="24"/>
        </w:rPr>
        <w:t>психологии</w:t>
      </w:r>
      <w:r w:rsidRPr="007A7FE9">
        <w:rPr>
          <w:rFonts w:ascii="Times New Roman" w:hAnsi="Times New Roman" w:cs="Times New Roman"/>
          <w:sz w:val="24"/>
          <w:szCs w:val="24"/>
        </w:rPr>
        <w:t xml:space="preserve"> личности, разрабатывал эффективные педагогические модели взаимодействия взрослых с учащимися школ и вузов. В итоге, он предложил  трехф</w:t>
      </w:r>
      <w:r w:rsidR="00FD00C5">
        <w:rPr>
          <w:rFonts w:ascii="Times New Roman" w:hAnsi="Times New Roman" w:cs="Times New Roman"/>
          <w:sz w:val="24"/>
          <w:szCs w:val="24"/>
        </w:rPr>
        <w:t>акторную концептуальную модель «</w:t>
      </w:r>
      <w:r w:rsidRPr="007A7FE9">
        <w:rPr>
          <w:rFonts w:ascii="Times New Roman" w:hAnsi="Times New Roman" w:cs="Times New Roman"/>
          <w:sz w:val="24"/>
          <w:szCs w:val="24"/>
        </w:rPr>
        <w:t>значимого другого</w:t>
      </w:r>
      <w:r w:rsidR="00FD00C5">
        <w:rPr>
          <w:rFonts w:ascii="Times New Roman" w:hAnsi="Times New Roman" w:cs="Times New Roman"/>
          <w:sz w:val="24"/>
          <w:szCs w:val="24"/>
        </w:rPr>
        <w:t xml:space="preserve">». Первый фактор </w:t>
      </w:r>
      <w:r w:rsidRPr="007A7FE9">
        <w:rPr>
          <w:rFonts w:ascii="Times New Roman" w:hAnsi="Times New Roman" w:cs="Times New Roman"/>
          <w:sz w:val="24"/>
          <w:szCs w:val="24"/>
        </w:rPr>
        <w:t>– авторитет, который обнаруживае</w:t>
      </w:r>
      <w:r w:rsidR="00FD00C5">
        <w:rPr>
          <w:rFonts w:ascii="Times New Roman" w:hAnsi="Times New Roman" w:cs="Times New Roman"/>
          <w:sz w:val="24"/>
          <w:szCs w:val="24"/>
        </w:rPr>
        <w:t>тся в признании окружающими за «значимым другим»</w:t>
      </w:r>
      <w:r w:rsidRPr="007A7FE9">
        <w:rPr>
          <w:rFonts w:ascii="Times New Roman" w:hAnsi="Times New Roman" w:cs="Times New Roman"/>
          <w:sz w:val="24"/>
          <w:szCs w:val="24"/>
        </w:rPr>
        <w:t xml:space="preserve"> права принимать ответственные решения в существенных для них обстоятельствах. За этой важной характеристикой стоят фундаментальные качества индивидуальности человека, которые позволяют окружающим полагаться на его честность, принципиальность, справедливость, компетентность, практическую целесообраз</w:t>
      </w:r>
      <w:r w:rsidR="00C1405D">
        <w:rPr>
          <w:rFonts w:ascii="Times New Roman" w:hAnsi="Times New Roman" w:cs="Times New Roman"/>
          <w:sz w:val="24"/>
          <w:szCs w:val="24"/>
        </w:rPr>
        <w:t xml:space="preserve">ность предлагаемых им решений. </w:t>
      </w:r>
      <w:r w:rsidRPr="007A7FE9">
        <w:rPr>
          <w:rFonts w:ascii="Times New Roman" w:hAnsi="Times New Roman" w:cs="Times New Roman"/>
          <w:sz w:val="24"/>
          <w:szCs w:val="24"/>
        </w:rPr>
        <w:t>Второй</w:t>
      </w:r>
      <w:r w:rsidR="00FD00C5">
        <w:rPr>
          <w:rFonts w:ascii="Times New Roman" w:hAnsi="Times New Roman" w:cs="Times New Roman"/>
          <w:sz w:val="24"/>
          <w:szCs w:val="24"/>
        </w:rPr>
        <w:t xml:space="preserve"> фактор – эмоциональный статус «значимого другого»</w:t>
      </w:r>
      <w:r w:rsidRPr="007A7FE9">
        <w:rPr>
          <w:rFonts w:ascii="Times New Roman" w:hAnsi="Times New Roman" w:cs="Times New Roman"/>
          <w:sz w:val="24"/>
          <w:szCs w:val="24"/>
        </w:rPr>
        <w:t xml:space="preserve"> (аттракция), его способность привлекать или отталкивать окружающих, быть социометрически избираемым или отвергаемым, вызывать симпатию или антипатию. Третий фактор репрезентативности личности – властные полном</w:t>
      </w:r>
      <w:r w:rsidR="004170CF" w:rsidRPr="007A7FE9">
        <w:rPr>
          <w:rFonts w:ascii="Times New Roman" w:hAnsi="Times New Roman" w:cs="Times New Roman"/>
          <w:sz w:val="24"/>
          <w:szCs w:val="24"/>
        </w:rPr>
        <w:t>очия субъекта или статус власти (9).</w:t>
      </w:r>
      <w:r w:rsidRPr="007A7FE9">
        <w:rPr>
          <w:rFonts w:ascii="Times New Roman" w:hAnsi="Times New Roman" w:cs="Times New Roman"/>
          <w:sz w:val="24"/>
          <w:szCs w:val="24"/>
        </w:rPr>
        <w:t xml:space="preserve"> </w:t>
      </w:r>
    </w:p>
    <w:p w:rsidR="00187293" w:rsidRDefault="006A5A94" w:rsidP="006C0697">
      <w:pPr>
        <w:spacing w:after="0" w:line="360" w:lineRule="auto"/>
        <w:ind w:firstLine="567"/>
        <w:jc w:val="both"/>
        <w:rPr>
          <w:rFonts w:ascii="Times New Roman" w:eastAsia="Times New Roman" w:hAnsi="Times New Roman" w:cs="Times New Roman"/>
          <w:sz w:val="24"/>
          <w:szCs w:val="24"/>
        </w:rPr>
      </w:pPr>
      <w:r w:rsidRPr="007A7FE9">
        <w:rPr>
          <w:rFonts w:ascii="Times New Roman" w:eastAsia="Times New Roman" w:hAnsi="Times New Roman" w:cs="Times New Roman"/>
          <w:sz w:val="24"/>
          <w:szCs w:val="24"/>
        </w:rPr>
        <w:t>Среди отечественных психологов также несомненно заслуживают внимания исследования А.</w:t>
      </w:r>
      <w:r w:rsidR="00D97495">
        <w:rPr>
          <w:rFonts w:ascii="Times New Roman" w:eastAsia="Times New Roman" w:hAnsi="Times New Roman" w:cs="Times New Roman"/>
          <w:sz w:val="24"/>
          <w:szCs w:val="24"/>
        </w:rPr>
        <w:t xml:space="preserve"> </w:t>
      </w:r>
      <w:r w:rsidRPr="007A7FE9">
        <w:rPr>
          <w:rFonts w:ascii="Times New Roman" w:eastAsia="Times New Roman" w:hAnsi="Times New Roman" w:cs="Times New Roman"/>
          <w:sz w:val="24"/>
          <w:szCs w:val="24"/>
        </w:rPr>
        <w:t>А. Кроника и Е.</w:t>
      </w:r>
      <w:r w:rsidR="00D97495">
        <w:rPr>
          <w:rFonts w:ascii="Times New Roman" w:eastAsia="Times New Roman" w:hAnsi="Times New Roman" w:cs="Times New Roman"/>
          <w:sz w:val="24"/>
          <w:szCs w:val="24"/>
        </w:rPr>
        <w:t xml:space="preserve"> </w:t>
      </w:r>
      <w:r w:rsidRPr="007A7FE9">
        <w:rPr>
          <w:rFonts w:ascii="Times New Roman" w:eastAsia="Times New Roman" w:hAnsi="Times New Roman" w:cs="Times New Roman"/>
          <w:sz w:val="24"/>
          <w:szCs w:val="24"/>
        </w:rPr>
        <w:t>А.</w:t>
      </w:r>
      <w:r w:rsidR="00D97495">
        <w:rPr>
          <w:rFonts w:ascii="Times New Roman" w:eastAsia="Times New Roman" w:hAnsi="Times New Roman" w:cs="Times New Roman"/>
          <w:sz w:val="24"/>
          <w:szCs w:val="24"/>
        </w:rPr>
        <w:t xml:space="preserve"> </w:t>
      </w:r>
      <w:r w:rsidRPr="007A7FE9">
        <w:rPr>
          <w:rFonts w:ascii="Times New Roman" w:eastAsia="Times New Roman" w:hAnsi="Times New Roman" w:cs="Times New Roman"/>
          <w:sz w:val="24"/>
          <w:szCs w:val="24"/>
        </w:rPr>
        <w:t>Кроника, которые дают  такое определение значимости: «Значи</w:t>
      </w:r>
      <w:r w:rsidRPr="007A7FE9">
        <w:rPr>
          <w:rFonts w:ascii="Times New Roman" w:eastAsia="Times New Roman" w:hAnsi="Times New Roman" w:cs="Times New Roman"/>
          <w:sz w:val="24"/>
          <w:szCs w:val="24"/>
        </w:rPr>
        <w:softHyphen/>
        <w:t>мость — это свойство людей, вещей, идей, всего существующего в мире сделать нас добрее или злее, правдивее или лживее, пре</w:t>
      </w:r>
      <w:r w:rsidRPr="007A7FE9">
        <w:rPr>
          <w:rFonts w:ascii="Times New Roman" w:eastAsia="Times New Roman" w:hAnsi="Times New Roman" w:cs="Times New Roman"/>
          <w:sz w:val="24"/>
          <w:szCs w:val="24"/>
        </w:rPr>
        <w:softHyphen/>
        <w:t>краснее или безобразнее, т. е. приближать к истинному жизнен</w:t>
      </w:r>
      <w:r w:rsidRPr="007A7FE9">
        <w:rPr>
          <w:rFonts w:ascii="Times New Roman" w:eastAsia="Times New Roman" w:hAnsi="Times New Roman" w:cs="Times New Roman"/>
          <w:sz w:val="24"/>
          <w:szCs w:val="24"/>
        </w:rPr>
        <w:softHyphen/>
        <w:t>ному предназначению или отдалять от него»</w:t>
      </w:r>
      <w:r w:rsidR="004170CF" w:rsidRPr="007A7FE9">
        <w:rPr>
          <w:rFonts w:ascii="Times New Roman" w:eastAsia="Times New Roman" w:hAnsi="Times New Roman" w:cs="Times New Roman"/>
          <w:sz w:val="24"/>
          <w:szCs w:val="24"/>
        </w:rPr>
        <w:t xml:space="preserve"> (цит. по: Кроник А. А., Кроник Е. А. В главных ролях: Вы, Мы, Он, Ты, Я: Психология</w:t>
      </w:r>
      <w:r w:rsidR="00C3211B">
        <w:rPr>
          <w:rFonts w:ascii="Times New Roman" w:eastAsia="Times New Roman" w:hAnsi="Times New Roman" w:cs="Times New Roman"/>
          <w:sz w:val="24"/>
          <w:szCs w:val="24"/>
        </w:rPr>
        <w:t xml:space="preserve"> значимых отношений. М., 1989. с</w:t>
      </w:r>
      <w:r w:rsidR="004170CF" w:rsidRPr="007A7FE9">
        <w:rPr>
          <w:rFonts w:ascii="Times New Roman" w:eastAsia="Times New Roman" w:hAnsi="Times New Roman" w:cs="Times New Roman"/>
          <w:sz w:val="24"/>
          <w:szCs w:val="24"/>
        </w:rPr>
        <w:t>. 29).</w:t>
      </w:r>
      <w:r w:rsidRPr="007A7FE9">
        <w:rPr>
          <w:rFonts w:ascii="Times New Roman" w:eastAsia="Times New Roman" w:hAnsi="Times New Roman" w:cs="Times New Roman"/>
          <w:sz w:val="24"/>
          <w:szCs w:val="24"/>
        </w:rPr>
        <w:t xml:space="preserve"> Они выяснил, что сходство и контраст характеров не являются решающими факто</w:t>
      </w:r>
      <w:r w:rsidRPr="007A7FE9">
        <w:rPr>
          <w:rFonts w:ascii="Times New Roman" w:eastAsia="Times New Roman" w:hAnsi="Times New Roman" w:cs="Times New Roman"/>
          <w:sz w:val="24"/>
          <w:szCs w:val="24"/>
        </w:rPr>
        <w:softHyphen/>
        <w:t>рами сближения. По Кроникам, образование Значимости про</w:t>
      </w:r>
      <w:r w:rsidRPr="007A7FE9">
        <w:rPr>
          <w:rFonts w:ascii="Times New Roman" w:eastAsia="Times New Roman" w:hAnsi="Times New Roman" w:cs="Times New Roman"/>
          <w:sz w:val="24"/>
          <w:szCs w:val="24"/>
        </w:rPr>
        <w:softHyphen/>
        <w:t>исходит при наличии целевой (для того, чтобы) и причинной (потому, что) характерообразующих связях. «В самом общем плане это своеобразный язык, с помощью которого каждый из нас ста</w:t>
      </w:r>
      <w:r w:rsidRPr="007A7FE9">
        <w:rPr>
          <w:rFonts w:ascii="Times New Roman" w:eastAsia="Times New Roman" w:hAnsi="Times New Roman" w:cs="Times New Roman"/>
          <w:sz w:val="24"/>
          <w:szCs w:val="24"/>
        </w:rPr>
        <w:softHyphen/>
        <w:t>рается понять свои отношения с друзьями и близкими». Характерообразующими связями они называют связи, в которых прояв</w:t>
      </w:r>
      <w:r w:rsidRPr="007A7FE9">
        <w:rPr>
          <w:rFonts w:ascii="Times New Roman" w:eastAsia="Times New Roman" w:hAnsi="Times New Roman" w:cs="Times New Roman"/>
          <w:sz w:val="24"/>
          <w:szCs w:val="24"/>
        </w:rPr>
        <w:softHyphen/>
        <w:t xml:space="preserve">ление (или </w:t>
      </w:r>
      <w:r w:rsidRPr="007A7FE9">
        <w:rPr>
          <w:rFonts w:ascii="Times New Roman" w:eastAsia="Times New Roman" w:hAnsi="Times New Roman" w:cs="Times New Roman"/>
          <w:sz w:val="24"/>
          <w:szCs w:val="24"/>
        </w:rPr>
        <w:lastRenderedPageBreak/>
        <w:t>формирование) определенного свойства характера одного человека зависит от проявления какого-либо свойс</w:t>
      </w:r>
      <w:r w:rsidR="00187293">
        <w:rPr>
          <w:rFonts w:ascii="Times New Roman" w:eastAsia="Times New Roman" w:hAnsi="Times New Roman" w:cs="Times New Roman"/>
          <w:sz w:val="24"/>
          <w:szCs w:val="24"/>
        </w:rPr>
        <w:t>тва характера другого человека.</w:t>
      </w:r>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Отношение с самыми близкими отличается психологической близостью, взаимной авторитетностью партнеров, положительной эмоциональной окрашенностью. Оно обладает наибольшим потенциалом значимости, осознаваемости, длительности своего существования, приносит наибольшее удовлетворение партнерам по общению. В отношениях с самыми близкими людьми наиболее полно удовлетворяется потребность человека быть значимым для других. </w:t>
      </w:r>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eastAsia="Times New Roman" w:hAnsi="Times New Roman" w:cs="Times New Roman"/>
          <w:sz w:val="24"/>
          <w:szCs w:val="24"/>
        </w:rPr>
        <w:t>Из вышесказанного следует, что единицей анализа значимых отношений, так называемым психологическим измерителем значимостей, выступает чувство как устойчивое отношение одного человека к другому</w:t>
      </w:r>
      <w:r w:rsidR="00686ADC" w:rsidRPr="007A7FE9">
        <w:rPr>
          <w:rFonts w:ascii="Times New Roman" w:hAnsi="Times New Roman" w:cs="Times New Roman"/>
          <w:sz w:val="24"/>
          <w:szCs w:val="24"/>
        </w:rPr>
        <w:t xml:space="preserve"> (11).</w:t>
      </w:r>
      <w:r w:rsidRPr="007A7FE9">
        <w:rPr>
          <w:rFonts w:ascii="Times New Roman" w:hAnsi="Times New Roman" w:cs="Times New Roman"/>
          <w:sz w:val="24"/>
          <w:szCs w:val="24"/>
        </w:rPr>
        <w:t xml:space="preserve"> </w:t>
      </w:r>
    </w:p>
    <w:p w:rsidR="008A1D41" w:rsidRPr="007A7FE9" w:rsidRDefault="00C1405D" w:rsidP="006C0697">
      <w:pPr>
        <w:pStyle w:val="a7"/>
        <w:shd w:val="clear" w:color="auto" w:fill="auto"/>
        <w:spacing w:after="0" w:line="360" w:lineRule="auto"/>
        <w:ind w:right="20" w:firstLine="567"/>
        <w:jc w:val="both"/>
        <w:rPr>
          <w:sz w:val="24"/>
          <w:szCs w:val="24"/>
        </w:rPr>
      </w:pPr>
      <w:r>
        <w:rPr>
          <w:rFonts w:eastAsia="Times New Roman"/>
          <w:sz w:val="24"/>
          <w:szCs w:val="24"/>
        </w:rPr>
        <w:t>М. Аргайл,</w:t>
      </w:r>
      <w:r w:rsidR="006A5A94" w:rsidRPr="007A7FE9">
        <w:rPr>
          <w:rFonts w:eastAsia="Times New Roman"/>
          <w:sz w:val="24"/>
          <w:szCs w:val="24"/>
        </w:rPr>
        <w:t xml:space="preserve"> английский специалист в области социальной психологии и межличностного общения в 80-е гг. XX века издает комплексную работу, содержащую в себе обширный материал западноевропейских и американских исследований счастья.</w:t>
      </w:r>
      <w:r w:rsidR="006A5A94" w:rsidRPr="007A7FE9">
        <w:rPr>
          <w:sz w:val="24"/>
          <w:szCs w:val="24"/>
        </w:rPr>
        <w:t xml:space="preserve"> </w:t>
      </w:r>
      <w:r w:rsidR="006A5A94" w:rsidRPr="007A7FE9">
        <w:rPr>
          <w:rFonts w:eastAsia="Times New Roman"/>
          <w:sz w:val="24"/>
          <w:szCs w:val="24"/>
        </w:rPr>
        <w:t>Аргайл показывает зависимость счастья от социальных связей, основной значимостью которых является психологическая поддержка, которую оказывают близкие люди на индивида. Значимыми социальными связями являются: супружеские отношения, внутрисемейные и  близкие дружеские связи</w:t>
      </w:r>
      <w:r w:rsidR="006A5A94" w:rsidRPr="007A7FE9">
        <w:rPr>
          <w:sz w:val="24"/>
          <w:szCs w:val="24"/>
        </w:rPr>
        <w:t xml:space="preserve">. </w:t>
      </w:r>
    </w:p>
    <w:p w:rsidR="006A5A94"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Тем не менее, проблематика значимых отношений остается актуальной, поскольку недостает диагностических методик, которые можно было бы использовать в психологиче</w:t>
      </w:r>
      <w:r w:rsidR="00C1405D">
        <w:rPr>
          <w:rFonts w:ascii="Times New Roman" w:hAnsi="Times New Roman" w:cs="Times New Roman"/>
          <w:sz w:val="24"/>
          <w:szCs w:val="24"/>
        </w:rPr>
        <w:t xml:space="preserve">ском консультировании. Автором </w:t>
      </w:r>
      <w:r w:rsidRPr="007A7FE9">
        <w:rPr>
          <w:rFonts w:ascii="Times New Roman" w:hAnsi="Times New Roman" w:cs="Times New Roman"/>
          <w:sz w:val="24"/>
          <w:szCs w:val="24"/>
        </w:rPr>
        <w:t>данной статьи предложена методика исследования круга значимых близких отношений и качественных особенностей этих отношений.</w:t>
      </w:r>
      <w:r w:rsidR="00D97495">
        <w:rPr>
          <w:rFonts w:ascii="Times New Roman" w:hAnsi="Times New Roman" w:cs="Times New Roman"/>
          <w:sz w:val="24"/>
          <w:szCs w:val="24"/>
        </w:rPr>
        <w:t xml:space="preserve"> Теоретической базой выступает </w:t>
      </w:r>
      <w:r w:rsidR="00C1405D">
        <w:rPr>
          <w:rFonts w:ascii="Times New Roman" w:hAnsi="Times New Roman" w:cs="Times New Roman"/>
          <w:sz w:val="24"/>
          <w:szCs w:val="24"/>
        </w:rPr>
        <w:t>разработанная</w:t>
      </w:r>
      <w:r w:rsidRPr="007A7FE9">
        <w:rPr>
          <w:rFonts w:ascii="Times New Roman" w:hAnsi="Times New Roman" w:cs="Times New Roman"/>
          <w:sz w:val="24"/>
          <w:szCs w:val="24"/>
        </w:rPr>
        <w:t xml:space="preserve"> </w:t>
      </w:r>
      <w:r w:rsidR="009F1938">
        <w:rPr>
          <w:rFonts w:ascii="Times New Roman" w:hAnsi="Times New Roman" w:cs="Times New Roman"/>
          <w:sz w:val="24"/>
          <w:szCs w:val="24"/>
        </w:rPr>
        <w:t>д.</w:t>
      </w:r>
      <w:r w:rsidR="00D97495">
        <w:rPr>
          <w:rFonts w:ascii="Times New Roman" w:hAnsi="Times New Roman" w:cs="Times New Roman"/>
          <w:sz w:val="24"/>
          <w:szCs w:val="24"/>
        </w:rPr>
        <w:t xml:space="preserve"> </w:t>
      </w:r>
      <w:r w:rsidR="009F1938">
        <w:rPr>
          <w:rFonts w:ascii="Times New Roman" w:hAnsi="Times New Roman" w:cs="Times New Roman"/>
          <w:sz w:val="24"/>
          <w:szCs w:val="24"/>
        </w:rPr>
        <w:t>пс.</w:t>
      </w:r>
      <w:r w:rsidR="00D97495">
        <w:rPr>
          <w:rFonts w:ascii="Times New Roman" w:hAnsi="Times New Roman" w:cs="Times New Roman"/>
          <w:sz w:val="24"/>
          <w:szCs w:val="24"/>
        </w:rPr>
        <w:t xml:space="preserve"> </w:t>
      </w:r>
      <w:r w:rsidR="009F1938">
        <w:rPr>
          <w:rFonts w:ascii="Times New Roman" w:hAnsi="Times New Roman" w:cs="Times New Roman"/>
          <w:sz w:val="24"/>
          <w:szCs w:val="24"/>
        </w:rPr>
        <w:t xml:space="preserve">н., </w:t>
      </w:r>
      <w:r w:rsidR="00BF6BB0" w:rsidRPr="007A7FE9">
        <w:rPr>
          <w:rFonts w:ascii="Times New Roman" w:hAnsi="Times New Roman" w:cs="Times New Roman"/>
          <w:sz w:val="24"/>
          <w:szCs w:val="24"/>
        </w:rPr>
        <w:t>профессором</w:t>
      </w:r>
      <w:r w:rsidR="009D05C8" w:rsidRPr="007A7FE9">
        <w:rPr>
          <w:rFonts w:ascii="Times New Roman" w:hAnsi="Times New Roman" w:cs="Times New Roman"/>
          <w:sz w:val="24"/>
          <w:szCs w:val="24"/>
        </w:rPr>
        <w:t xml:space="preserve"> </w:t>
      </w:r>
      <w:r w:rsidR="00BF6BB0" w:rsidRPr="007A7FE9">
        <w:rPr>
          <w:rFonts w:ascii="Times New Roman" w:hAnsi="Times New Roman" w:cs="Times New Roman"/>
          <w:sz w:val="24"/>
          <w:szCs w:val="24"/>
        </w:rPr>
        <w:t xml:space="preserve"> </w:t>
      </w:r>
      <w:r w:rsidRPr="007A7FE9">
        <w:rPr>
          <w:rFonts w:ascii="Times New Roman" w:hAnsi="Times New Roman" w:cs="Times New Roman"/>
          <w:sz w:val="24"/>
          <w:szCs w:val="24"/>
        </w:rPr>
        <w:t>Нагибиной Н.</w:t>
      </w:r>
      <w:r w:rsidR="00D97495">
        <w:rPr>
          <w:rFonts w:ascii="Times New Roman" w:hAnsi="Times New Roman" w:cs="Times New Roman"/>
          <w:sz w:val="24"/>
          <w:szCs w:val="24"/>
        </w:rPr>
        <w:t xml:space="preserve"> </w:t>
      </w:r>
      <w:r w:rsidRPr="007A7FE9">
        <w:rPr>
          <w:rFonts w:ascii="Times New Roman" w:hAnsi="Times New Roman" w:cs="Times New Roman"/>
          <w:sz w:val="24"/>
          <w:szCs w:val="24"/>
        </w:rPr>
        <w:t xml:space="preserve">Л. и </w:t>
      </w:r>
      <w:r w:rsidR="00BF6BB0" w:rsidRPr="007A7FE9">
        <w:rPr>
          <w:rFonts w:ascii="Times New Roman" w:hAnsi="Times New Roman" w:cs="Times New Roman"/>
          <w:sz w:val="24"/>
          <w:szCs w:val="24"/>
        </w:rPr>
        <w:t>к.</w:t>
      </w:r>
      <w:r w:rsidR="00D97495">
        <w:rPr>
          <w:rFonts w:ascii="Times New Roman" w:hAnsi="Times New Roman" w:cs="Times New Roman"/>
          <w:sz w:val="24"/>
          <w:szCs w:val="24"/>
        </w:rPr>
        <w:t xml:space="preserve"> </w:t>
      </w:r>
      <w:r w:rsidR="00BF6BB0" w:rsidRPr="007A7FE9">
        <w:rPr>
          <w:rFonts w:ascii="Times New Roman" w:hAnsi="Times New Roman" w:cs="Times New Roman"/>
          <w:sz w:val="24"/>
          <w:szCs w:val="24"/>
        </w:rPr>
        <w:t>пс.</w:t>
      </w:r>
      <w:r w:rsidR="00D97495">
        <w:rPr>
          <w:rFonts w:ascii="Times New Roman" w:hAnsi="Times New Roman" w:cs="Times New Roman"/>
          <w:sz w:val="24"/>
          <w:szCs w:val="24"/>
        </w:rPr>
        <w:t xml:space="preserve"> </w:t>
      </w:r>
      <w:r w:rsidR="00BF6BB0" w:rsidRPr="007A7FE9">
        <w:rPr>
          <w:rFonts w:ascii="Times New Roman" w:hAnsi="Times New Roman" w:cs="Times New Roman"/>
          <w:sz w:val="24"/>
          <w:szCs w:val="24"/>
        </w:rPr>
        <w:t xml:space="preserve">н. </w:t>
      </w:r>
      <w:r w:rsidRPr="007A7FE9">
        <w:rPr>
          <w:rFonts w:ascii="Times New Roman" w:hAnsi="Times New Roman" w:cs="Times New Roman"/>
          <w:sz w:val="24"/>
          <w:szCs w:val="24"/>
        </w:rPr>
        <w:t>Афанасьевой А. П. (1999г., ИП РАН)  методика «ТАС» - «</w:t>
      </w:r>
      <w:r w:rsidRPr="007A7FE9">
        <w:rPr>
          <w:rStyle w:val="hl"/>
          <w:rFonts w:ascii="Times New Roman" w:hAnsi="Times New Roman" w:cs="Times New Roman"/>
          <w:sz w:val="24"/>
          <w:szCs w:val="24"/>
        </w:rPr>
        <w:t>Тест апперцепции символов</w:t>
      </w:r>
      <w:r w:rsidR="00C1405D">
        <w:rPr>
          <w:rFonts w:ascii="Times New Roman" w:hAnsi="Times New Roman" w:cs="Times New Roman"/>
          <w:sz w:val="24"/>
          <w:szCs w:val="24"/>
        </w:rPr>
        <w:t xml:space="preserve">», которая </w:t>
      </w:r>
      <w:r w:rsidRPr="007A7FE9">
        <w:rPr>
          <w:rFonts w:ascii="Times New Roman" w:hAnsi="Times New Roman" w:cs="Times New Roman"/>
          <w:sz w:val="24"/>
          <w:szCs w:val="24"/>
        </w:rPr>
        <w:t>выявляет иерархию ценностей человека, позволяет сравнить современные интерпретации символов с их мифологическими аналогами и, вскрывая личностные смыслы, оценивает сем</w:t>
      </w:r>
      <w:r w:rsidR="00C1405D">
        <w:rPr>
          <w:rFonts w:ascii="Times New Roman" w:hAnsi="Times New Roman" w:cs="Times New Roman"/>
          <w:sz w:val="24"/>
          <w:szCs w:val="24"/>
        </w:rPr>
        <w:t xml:space="preserve">антические структуры личности. </w:t>
      </w:r>
    </w:p>
    <w:p w:rsidR="00925D72" w:rsidRPr="007A7FE9" w:rsidRDefault="00925D72" w:rsidP="00925D72">
      <w:pPr>
        <w:spacing w:after="0" w:line="360" w:lineRule="auto"/>
        <w:ind w:firstLine="567"/>
        <w:jc w:val="both"/>
        <w:rPr>
          <w:rFonts w:ascii="Times New Roman" w:hAnsi="Times New Roman" w:cs="Times New Roman"/>
          <w:sz w:val="24"/>
          <w:szCs w:val="24"/>
        </w:rPr>
      </w:pPr>
      <w:r w:rsidRPr="007A7FE9">
        <w:rPr>
          <w:rFonts w:ascii="Times New Roman" w:eastAsia="Times New Roman" w:hAnsi="Times New Roman" w:cs="Times New Roman"/>
          <w:b/>
          <w:sz w:val="24"/>
          <w:szCs w:val="24"/>
        </w:rPr>
        <w:t xml:space="preserve">Символический образ </w:t>
      </w:r>
      <w:r w:rsidR="00C1405D">
        <w:rPr>
          <w:rFonts w:ascii="Times New Roman" w:eastAsia="Times New Roman" w:hAnsi="Times New Roman" w:cs="Times New Roman"/>
          <w:sz w:val="24"/>
          <w:szCs w:val="24"/>
        </w:rPr>
        <w:t xml:space="preserve">– </w:t>
      </w:r>
      <w:r w:rsidRPr="007A7FE9">
        <w:rPr>
          <w:rFonts w:ascii="Times New Roman" w:hAnsi="Times New Roman" w:cs="Times New Roman"/>
          <w:sz w:val="24"/>
          <w:szCs w:val="24"/>
        </w:rPr>
        <w:t>наилучшее из возможных выражение или изобр</w:t>
      </w:r>
      <w:r w:rsidR="00D97495">
        <w:rPr>
          <w:rFonts w:ascii="Times New Roman" w:hAnsi="Times New Roman" w:cs="Times New Roman"/>
          <w:sz w:val="24"/>
          <w:szCs w:val="24"/>
        </w:rPr>
        <w:t>ажение чего-либо неизвестного. «</w:t>
      </w:r>
      <w:r w:rsidRPr="007A7FE9">
        <w:rPr>
          <w:rFonts w:ascii="Times New Roman" w:hAnsi="Times New Roman" w:cs="Times New Roman"/>
          <w:sz w:val="24"/>
          <w:szCs w:val="24"/>
        </w:rPr>
        <w:t>Каждый психический продукт, поскольку он является в данный момент наилучшим выражением для еще неизвестного или сравнительно известного факта, может быть воспринят как символ, поскольку есть склонность принять, что это выражение стремится обозначить и то, что мы лишь предчувствуем, но чего мы ясно еще не знаем» (2). Символ предлагает человеку некую условную ценностную систему отсчета, весьма и весьма условную систему представлений о том, какой фактор человеческого существования является самым важным, а какой малозначимым.</w:t>
      </w:r>
    </w:p>
    <w:p w:rsidR="007E6DA7" w:rsidRPr="007A7FE9" w:rsidRDefault="007E6DA7" w:rsidP="006C0697">
      <w:pPr>
        <w:pStyle w:val="a7"/>
        <w:shd w:val="clear" w:color="auto" w:fill="auto"/>
        <w:spacing w:after="0" w:line="360" w:lineRule="auto"/>
        <w:ind w:right="20" w:firstLine="567"/>
        <w:jc w:val="both"/>
        <w:rPr>
          <w:sz w:val="24"/>
          <w:szCs w:val="24"/>
        </w:rPr>
      </w:pPr>
      <w:r w:rsidRPr="007A7FE9">
        <w:rPr>
          <w:sz w:val="24"/>
          <w:szCs w:val="24"/>
        </w:rPr>
        <w:lastRenderedPageBreak/>
        <w:t>К трактовке восприятия символа в науке нет</w:t>
      </w:r>
      <w:r w:rsidR="009D05C8" w:rsidRPr="007A7FE9">
        <w:rPr>
          <w:sz w:val="24"/>
          <w:szCs w:val="24"/>
        </w:rPr>
        <w:t xml:space="preserve"> единого</w:t>
      </w:r>
      <w:r w:rsidRPr="007A7FE9">
        <w:rPr>
          <w:sz w:val="24"/>
          <w:szCs w:val="24"/>
        </w:rPr>
        <w:t xml:space="preserve"> подхода. Можно выделить следующие концепции: символ как ключ к пониманию личностных комплексов через толкование сновидений (З.</w:t>
      </w:r>
      <w:r w:rsidR="00C80697">
        <w:rPr>
          <w:sz w:val="24"/>
          <w:szCs w:val="24"/>
        </w:rPr>
        <w:t xml:space="preserve"> </w:t>
      </w:r>
      <w:r w:rsidRPr="007A7FE9">
        <w:rPr>
          <w:sz w:val="24"/>
          <w:szCs w:val="24"/>
        </w:rPr>
        <w:t>Фрейд); символ как структурная единица символического сознания, «выражение интуитивной идеи» и коллективного бессознательного (К.</w:t>
      </w:r>
      <w:r w:rsidR="00C80697">
        <w:rPr>
          <w:sz w:val="24"/>
          <w:szCs w:val="24"/>
        </w:rPr>
        <w:t xml:space="preserve"> </w:t>
      </w:r>
      <w:r w:rsidRPr="007A7FE9">
        <w:rPr>
          <w:sz w:val="24"/>
          <w:szCs w:val="24"/>
        </w:rPr>
        <w:t>Юнг); символ как условный стимул для овладения поведением чужим или собственным (Л.</w:t>
      </w:r>
      <w:r w:rsidR="00C80697">
        <w:rPr>
          <w:sz w:val="24"/>
          <w:szCs w:val="24"/>
        </w:rPr>
        <w:t xml:space="preserve"> </w:t>
      </w:r>
      <w:r w:rsidRPr="007A7FE9">
        <w:rPr>
          <w:sz w:val="24"/>
          <w:szCs w:val="24"/>
        </w:rPr>
        <w:t>С.</w:t>
      </w:r>
      <w:r w:rsidR="00C80697">
        <w:rPr>
          <w:sz w:val="24"/>
          <w:szCs w:val="24"/>
        </w:rPr>
        <w:t xml:space="preserve"> </w:t>
      </w:r>
      <w:r w:rsidRPr="007A7FE9">
        <w:rPr>
          <w:sz w:val="24"/>
          <w:szCs w:val="24"/>
        </w:rPr>
        <w:t>Выготский); символ как «обобщенный принцип дальнейшего развертывания свернутого в нем смыслового содержания» (А.</w:t>
      </w:r>
      <w:r w:rsidR="00C80697">
        <w:rPr>
          <w:sz w:val="24"/>
          <w:szCs w:val="24"/>
        </w:rPr>
        <w:t xml:space="preserve"> </w:t>
      </w:r>
      <w:r w:rsidRPr="007A7FE9">
        <w:rPr>
          <w:sz w:val="24"/>
          <w:szCs w:val="24"/>
        </w:rPr>
        <w:t>Ф.</w:t>
      </w:r>
      <w:r w:rsidR="00C80697">
        <w:rPr>
          <w:sz w:val="24"/>
          <w:szCs w:val="24"/>
        </w:rPr>
        <w:t xml:space="preserve"> </w:t>
      </w:r>
      <w:r w:rsidRPr="007A7FE9">
        <w:rPr>
          <w:sz w:val="24"/>
          <w:szCs w:val="24"/>
        </w:rPr>
        <w:t>Лосев); символ как творческий потенциал, как способность человека создавать некий искусственный, окружающий нас мир (Э.</w:t>
      </w:r>
      <w:r w:rsidR="00C80697">
        <w:rPr>
          <w:sz w:val="24"/>
          <w:szCs w:val="24"/>
        </w:rPr>
        <w:t xml:space="preserve"> </w:t>
      </w:r>
      <w:r w:rsidRPr="007A7FE9">
        <w:rPr>
          <w:sz w:val="24"/>
          <w:szCs w:val="24"/>
        </w:rPr>
        <w:t>Кассирер); символ как сфера чувственного восприятия, как носитель ценностного потенциала человечества (А.</w:t>
      </w:r>
      <w:r w:rsidR="00C80697">
        <w:rPr>
          <w:sz w:val="24"/>
          <w:szCs w:val="24"/>
        </w:rPr>
        <w:t xml:space="preserve"> </w:t>
      </w:r>
      <w:r w:rsidRPr="007A7FE9">
        <w:rPr>
          <w:sz w:val="24"/>
          <w:szCs w:val="24"/>
        </w:rPr>
        <w:t>Уайтхед); символ как ключ ко всем гуманистическим проблемам, как средство, позволившее человеку возвыситься над животным (С.</w:t>
      </w:r>
      <w:r w:rsidR="00187293">
        <w:rPr>
          <w:sz w:val="24"/>
          <w:szCs w:val="24"/>
        </w:rPr>
        <w:t xml:space="preserve"> </w:t>
      </w:r>
      <w:r w:rsidRPr="007A7FE9">
        <w:rPr>
          <w:sz w:val="24"/>
          <w:szCs w:val="24"/>
        </w:rPr>
        <w:t>Лангер).</w:t>
      </w:r>
    </w:p>
    <w:p w:rsidR="007E6DA7" w:rsidRPr="007A7FE9" w:rsidRDefault="007E6DA7" w:rsidP="006C0697">
      <w:pPr>
        <w:pStyle w:val="a7"/>
        <w:shd w:val="clear" w:color="auto" w:fill="auto"/>
        <w:tabs>
          <w:tab w:val="left" w:pos="969"/>
        </w:tabs>
        <w:spacing w:after="0" w:line="360" w:lineRule="auto"/>
        <w:ind w:firstLine="567"/>
        <w:jc w:val="both"/>
        <w:rPr>
          <w:sz w:val="24"/>
          <w:szCs w:val="24"/>
        </w:rPr>
      </w:pPr>
      <w:r w:rsidRPr="007A7FE9">
        <w:rPr>
          <w:sz w:val="24"/>
          <w:szCs w:val="24"/>
        </w:rPr>
        <w:t>Символ всегда будоражит мысль, открывает свободу ассоциациям, активизирует воображение. Символ притягивает к себе таинственностью, недосказанностью, недоговоренностью своего смысла, открывая тем самым бесконечный простор для размышлений и толкований. Главная ценность символа в его недосказанности (16). «Символ многолик, многосмысленен и всегда темен в последней глубине…» (цит. по: Иванов В. По звездам. СПб, 1909</w:t>
      </w:r>
      <w:r w:rsidR="00C3211B">
        <w:rPr>
          <w:sz w:val="24"/>
          <w:szCs w:val="24"/>
        </w:rPr>
        <w:t>. с</w:t>
      </w:r>
      <w:r w:rsidR="009D05C8" w:rsidRPr="007A7FE9">
        <w:rPr>
          <w:sz w:val="24"/>
          <w:szCs w:val="24"/>
        </w:rPr>
        <w:t>.</w:t>
      </w:r>
      <w:r w:rsidR="00C3211B">
        <w:rPr>
          <w:sz w:val="24"/>
          <w:szCs w:val="24"/>
        </w:rPr>
        <w:t xml:space="preserve"> </w:t>
      </w:r>
      <w:r w:rsidR="00C1405D">
        <w:rPr>
          <w:sz w:val="24"/>
          <w:szCs w:val="24"/>
        </w:rPr>
        <w:t>39).</w:t>
      </w:r>
    </w:p>
    <w:p w:rsidR="008B4F7D" w:rsidRPr="007A7FE9" w:rsidRDefault="006A5A94" w:rsidP="006C0697">
      <w:pPr>
        <w:pStyle w:val="a7"/>
        <w:shd w:val="clear" w:color="auto" w:fill="auto"/>
        <w:spacing w:after="0" w:line="360" w:lineRule="auto"/>
        <w:ind w:right="20" w:firstLine="567"/>
        <w:jc w:val="both"/>
        <w:rPr>
          <w:sz w:val="24"/>
          <w:szCs w:val="24"/>
        </w:rPr>
      </w:pPr>
      <w:r w:rsidRPr="007A7FE9">
        <w:rPr>
          <w:sz w:val="24"/>
          <w:szCs w:val="24"/>
        </w:rPr>
        <w:t>Психодиагностические возможности символа позволяют путем интеграции гносеологических,</w:t>
      </w:r>
      <w:r w:rsidR="008E1B50">
        <w:rPr>
          <w:sz w:val="24"/>
          <w:szCs w:val="24"/>
        </w:rPr>
        <w:t xml:space="preserve"> семиотических, экзистенцианальных, </w:t>
      </w:r>
      <w:r w:rsidRPr="007A7FE9">
        <w:rPr>
          <w:sz w:val="24"/>
          <w:szCs w:val="24"/>
        </w:rPr>
        <w:t xml:space="preserve">культурно-исторических аспектов,  изучать ценностно-смысловую сферу личности посредством символических носителей информации. </w:t>
      </w:r>
      <w:r w:rsidR="008E1B50">
        <w:rPr>
          <w:sz w:val="24"/>
          <w:szCs w:val="24"/>
        </w:rPr>
        <w:t xml:space="preserve">Символы можно трактовать как </w:t>
      </w:r>
      <w:r w:rsidR="008B4F7D" w:rsidRPr="007A7FE9">
        <w:rPr>
          <w:sz w:val="24"/>
          <w:szCs w:val="24"/>
        </w:rPr>
        <w:t>социально выработанные эталоны, несущи</w:t>
      </w:r>
      <w:r w:rsidR="00C1405D">
        <w:rPr>
          <w:sz w:val="24"/>
          <w:szCs w:val="24"/>
        </w:rPr>
        <w:t>е совокупный общественный опыт.</w:t>
      </w:r>
    </w:p>
    <w:p w:rsidR="006A5A94" w:rsidRPr="007A7FE9" w:rsidRDefault="00187293" w:rsidP="006C06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6A5A94" w:rsidRPr="007A7FE9">
        <w:rPr>
          <w:rFonts w:ascii="Times New Roman" w:hAnsi="Times New Roman" w:cs="Times New Roman"/>
          <w:sz w:val="24"/>
          <w:szCs w:val="24"/>
        </w:rPr>
        <w:t xml:space="preserve">символ обладает </w:t>
      </w:r>
      <w:r w:rsidR="006A5A94" w:rsidRPr="007A7FE9">
        <w:rPr>
          <w:rStyle w:val="hl"/>
          <w:rFonts w:ascii="Times New Roman" w:hAnsi="Times New Roman" w:cs="Times New Roman"/>
          <w:sz w:val="24"/>
          <w:szCs w:val="24"/>
        </w:rPr>
        <w:t>психодиагностическими</w:t>
      </w:r>
      <w:r w:rsidR="006A5A94" w:rsidRPr="007A7FE9">
        <w:rPr>
          <w:rFonts w:ascii="Times New Roman" w:hAnsi="Times New Roman" w:cs="Times New Roman"/>
          <w:sz w:val="24"/>
          <w:szCs w:val="24"/>
        </w:rPr>
        <w:t xml:space="preserve"> возможностями и является носителем ценностного и </w:t>
      </w:r>
      <w:r w:rsidR="00C1405D">
        <w:rPr>
          <w:rFonts w:ascii="Times New Roman" w:hAnsi="Times New Roman" w:cs="Times New Roman"/>
          <w:sz w:val="24"/>
          <w:szCs w:val="24"/>
        </w:rPr>
        <w:t>смыслового потенциала личности.</w:t>
      </w:r>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Поскольку наша методика основывается на глубинном символическом инструментарии и в ней нет четко заданных рамок, а испытуемому дана полная свобода самовыражения, это позволяет человеку раскрыться в максимальной степени, задействуя свои сознательные и бессознательные ценности и мотивы отношений.  </w:t>
      </w:r>
      <w:r w:rsidR="00797F43" w:rsidRPr="007A7FE9">
        <w:rPr>
          <w:rFonts w:ascii="Times New Roman" w:hAnsi="Times New Roman" w:cs="Times New Roman"/>
          <w:sz w:val="24"/>
          <w:szCs w:val="24"/>
        </w:rPr>
        <w:t>Слабоконструированность стимульного материала в виде карточек-символов дает возможность испытуемому</w:t>
      </w:r>
      <w:r w:rsidR="008E1B50">
        <w:rPr>
          <w:rFonts w:ascii="Times New Roman" w:hAnsi="Times New Roman" w:cs="Times New Roman"/>
          <w:sz w:val="24"/>
          <w:szCs w:val="24"/>
        </w:rPr>
        <w:t xml:space="preserve"> фантазировать, дополнять и по-</w:t>
      </w:r>
      <w:r w:rsidR="00797F43" w:rsidRPr="007A7FE9">
        <w:rPr>
          <w:rFonts w:ascii="Times New Roman" w:hAnsi="Times New Roman" w:cs="Times New Roman"/>
          <w:sz w:val="24"/>
          <w:szCs w:val="24"/>
        </w:rPr>
        <w:t>особому интерпретировать предложенные стимулы.</w:t>
      </w:r>
    </w:p>
    <w:p w:rsidR="00BD4FE8" w:rsidRPr="007A7FE9" w:rsidRDefault="00797F43" w:rsidP="006C0697">
      <w:pPr>
        <w:pStyle w:val="a7"/>
        <w:shd w:val="clear" w:color="auto" w:fill="auto"/>
        <w:spacing w:after="0" w:line="360" w:lineRule="auto"/>
        <w:ind w:right="20" w:firstLine="567"/>
        <w:jc w:val="both"/>
        <w:rPr>
          <w:sz w:val="24"/>
          <w:szCs w:val="24"/>
        </w:rPr>
      </w:pPr>
      <w:r w:rsidRPr="007A7FE9">
        <w:rPr>
          <w:sz w:val="24"/>
          <w:szCs w:val="24"/>
        </w:rPr>
        <w:t>Стимульным материалом методики «Тест апперцепции символов»</w:t>
      </w:r>
      <w:r w:rsidR="008E1B50">
        <w:rPr>
          <w:sz w:val="24"/>
          <w:szCs w:val="24"/>
        </w:rPr>
        <w:t xml:space="preserve"> – </w:t>
      </w:r>
      <w:r w:rsidRPr="007A7FE9">
        <w:rPr>
          <w:sz w:val="24"/>
          <w:szCs w:val="24"/>
        </w:rPr>
        <w:t>«ТАС» являются 24 карточки (размером 6x10 см) с изображениями рисунков, наполненных символическим содержанием.</w:t>
      </w:r>
      <w:r w:rsidR="00BD4FE8" w:rsidRPr="007A7FE9">
        <w:rPr>
          <w:sz w:val="24"/>
          <w:szCs w:val="24"/>
        </w:rPr>
        <w:t xml:space="preserve"> Согласно методике символы должны быть традиционно </w:t>
      </w:r>
      <w:r w:rsidR="00BD4FE8" w:rsidRPr="007A7FE9">
        <w:rPr>
          <w:sz w:val="24"/>
          <w:szCs w:val="24"/>
        </w:rPr>
        <w:lastRenderedPageBreak/>
        <w:t>узнаваемыми, но в то же время их изображение должно вызывать разные ассоциации, трактовки, будить фантазию. Предложенные карточки выполнены в графическом стиле.</w:t>
      </w:r>
    </w:p>
    <w:p w:rsidR="006A5A94" w:rsidRPr="007A7FE9" w:rsidRDefault="00BF6BB0"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М</w:t>
      </w:r>
      <w:r w:rsidR="006A5A94" w:rsidRPr="007A7FE9">
        <w:rPr>
          <w:rFonts w:ascii="Times New Roman" w:hAnsi="Times New Roman" w:cs="Times New Roman"/>
          <w:sz w:val="24"/>
          <w:szCs w:val="24"/>
        </w:rPr>
        <w:t xml:space="preserve">етодика предполагает два этапа. </w:t>
      </w:r>
      <w:r w:rsidR="00C96821" w:rsidRPr="007A7FE9">
        <w:rPr>
          <w:rFonts w:ascii="Times New Roman" w:hAnsi="Times New Roman" w:cs="Times New Roman"/>
          <w:sz w:val="24"/>
          <w:szCs w:val="24"/>
        </w:rPr>
        <w:t>1. Испытуемому предлагается назвать наиболее значимых людей. 2. Затем дается</w:t>
      </w:r>
      <w:r w:rsidR="006A5A94" w:rsidRPr="007A7FE9">
        <w:rPr>
          <w:rFonts w:ascii="Times New Roman" w:hAnsi="Times New Roman" w:cs="Times New Roman"/>
          <w:sz w:val="24"/>
          <w:szCs w:val="24"/>
        </w:rPr>
        <w:t xml:space="preserve"> набор к</w:t>
      </w:r>
      <w:r w:rsidR="00C96821" w:rsidRPr="007A7FE9">
        <w:rPr>
          <w:rFonts w:ascii="Times New Roman" w:hAnsi="Times New Roman" w:cs="Times New Roman"/>
          <w:sz w:val="24"/>
          <w:szCs w:val="24"/>
        </w:rPr>
        <w:t xml:space="preserve">арточек из 24 символов и </w:t>
      </w:r>
      <w:r w:rsidR="006A5A94" w:rsidRPr="007A7FE9">
        <w:rPr>
          <w:rFonts w:ascii="Times New Roman" w:hAnsi="Times New Roman" w:cs="Times New Roman"/>
          <w:sz w:val="24"/>
          <w:szCs w:val="24"/>
        </w:rPr>
        <w:t>следующая и</w:t>
      </w:r>
      <w:r w:rsidR="00C3211B">
        <w:rPr>
          <w:rFonts w:ascii="Times New Roman" w:hAnsi="Times New Roman" w:cs="Times New Roman"/>
          <w:sz w:val="24"/>
          <w:szCs w:val="24"/>
        </w:rPr>
        <w:t xml:space="preserve">нструкция: «Вам даны карточки – </w:t>
      </w:r>
      <w:r w:rsidR="006A5A94" w:rsidRPr="007A7FE9">
        <w:rPr>
          <w:rFonts w:ascii="Times New Roman" w:hAnsi="Times New Roman" w:cs="Times New Roman"/>
          <w:sz w:val="24"/>
          <w:szCs w:val="24"/>
        </w:rPr>
        <w:t>символы. Это символы из сказок и мифов. Попытайтесь выбрать для каждого Значимого Другого подходящие карточки. Их может быть одна или неско</w:t>
      </w:r>
      <w:r w:rsidRPr="007A7FE9">
        <w:rPr>
          <w:rFonts w:ascii="Times New Roman" w:hAnsi="Times New Roman" w:cs="Times New Roman"/>
          <w:sz w:val="24"/>
          <w:szCs w:val="24"/>
        </w:rPr>
        <w:t>лько, как вы считаете нужным.</w:t>
      </w:r>
      <w:r w:rsidR="006A5A94" w:rsidRPr="007A7FE9">
        <w:rPr>
          <w:rFonts w:ascii="Times New Roman" w:hAnsi="Times New Roman" w:cs="Times New Roman"/>
          <w:sz w:val="24"/>
          <w:szCs w:val="24"/>
        </w:rPr>
        <w:t xml:space="preserve"> Здесь нет правильного или неправильного ответа. Ориентируйтесь на свои чувства. </w:t>
      </w:r>
      <w:r w:rsidR="001A0A33">
        <w:rPr>
          <w:rFonts w:ascii="Times New Roman" w:hAnsi="Times New Roman" w:cs="Times New Roman"/>
          <w:sz w:val="24"/>
          <w:szCs w:val="24"/>
        </w:rPr>
        <w:t>Одни символы притягивают другие»</w:t>
      </w:r>
      <w:r w:rsidR="006A5A94" w:rsidRPr="007A7FE9">
        <w:rPr>
          <w:rFonts w:ascii="Times New Roman" w:hAnsi="Times New Roman" w:cs="Times New Roman"/>
          <w:sz w:val="24"/>
          <w:szCs w:val="24"/>
        </w:rPr>
        <w:t>. После классификации карточек, экспериментато</w:t>
      </w:r>
      <w:r w:rsidR="001A0A33">
        <w:rPr>
          <w:rFonts w:ascii="Times New Roman" w:hAnsi="Times New Roman" w:cs="Times New Roman"/>
          <w:sz w:val="24"/>
          <w:szCs w:val="24"/>
        </w:rPr>
        <w:t>р дает еще одну инструкцию: «</w:t>
      </w:r>
      <w:r w:rsidR="006A5A94" w:rsidRPr="007A7FE9">
        <w:rPr>
          <w:rFonts w:ascii="Times New Roman" w:hAnsi="Times New Roman" w:cs="Times New Roman"/>
          <w:sz w:val="24"/>
          <w:szCs w:val="24"/>
        </w:rPr>
        <w:t xml:space="preserve">У вас </w:t>
      </w:r>
      <w:r w:rsidR="00C1405D">
        <w:rPr>
          <w:rFonts w:ascii="Times New Roman" w:hAnsi="Times New Roman" w:cs="Times New Roman"/>
          <w:sz w:val="24"/>
          <w:szCs w:val="24"/>
        </w:rPr>
        <w:t xml:space="preserve">есть еще одна пустая карточка. </w:t>
      </w:r>
      <w:r w:rsidR="006A5A94" w:rsidRPr="007A7FE9">
        <w:rPr>
          <w:rFonts w:ascii="Times New Roman" w:hAnsi="Times New Roman" w:cs="Times New Roman"/>
          <w:sz w:val="24"/>
          <w:szCs w:val="24"/>
        </w:rPr>
        <w:t xml:space="preserve">Подумайте, чего вам не хватает в отношениях со Значимым </w:t>
      </w:r>
      <w:r w:rsidR="00C1405D">
        <w:rPr>
          <w:rFonts w:ascii="Times New Roman" w:hAnsi="Times New Roman" w:cs="Times New Roman"/>
          <w:sz w:val="24"/>
          <w:szCs w:val="24"/>
        </w:rPr>
        <w:t xml:space="preserve">Другим и мысленно нарисуйте </w:t>
      </w:r>
      <w:r w:rsidR="006A5A94" w:rsidRPr="007A7FE9">
        <w:rPr>
          <w:rFonts w:ascii="Times New Roman" w:hAnsi="Times New Roman" w:cs="Times New Roman"/>
          <w:sz w:val="24"/>
          <w:szCs w:val="24"/>
        </w:rPr>
        <w:t>на ней недостаю</w:t>
      </w:r>
      <w:r w:rsidR="00157EE2">
        <w:rPr>
          <w:rFonts w:ascii="Times New Roman" w:hAnsi="Times New Roman" w:cs="Times New Roman"/>
          <w:sz w:val="24"/>
          <w:szCs w:val="24"/>
        </w:rPr>
        <w:t>щий, по вашему мнению, символ».</w:t>
      </w:r>
    </w:p>
    <w:p w:rsidR="00187293"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 </w:t>
      </w:r>
      <w:r w:rsidRPr="007A7FE9">
        <w:rPr>
          <w:rFonts w:ascii="Times New Roman" w:hAnsi="Times New Roman" w:cs="Times New Roman"/>
          <w:sz w:val="24"/>
          <w:szCs w:val="24"/>
        </w:rPr>
        <w:tab/>
        <w:t>Экспериментатор создает атмосферу доверия и свободы самовыражения для испытуемого. Постоянно под</w:t>
      </w:r>
      <w:r w:rsidR="001A0A33">
        <w:rPr>
          <w:rFonts w:ascii="Times New Roman" w:hAnsi="Times New Roman" w:cs="Times New Roman"/>
          <w:sz w:val="24"/>
          <w:szCs w:val="24"/>
        </w:rPr>
        <w:t xml:space="preserve">бадривает. «Все, что вы делаете – </w:t>
      </w:r>
      <w:r w:rsidRPr="007A7FE9">
        <w:rPr>
          <w:rFonts w:ascii="Times New Roman" w:hAnsi="Times New Roman" w:cs="Times New Roman"/>
          <w:sz w:val="24"/>
          <w:szCs w:val="24"/>
        </w:rPr>
        <w:t>правильн</w:t>
      </w:r>
      <w:r w:rsidR="001A0A33">
        <w:rPr>
          <w:rFonts w:ascii="Times New Roman" w:hAnsi="Times New Roman" w:cs="Times New Roman"/>
          <w:sz w:val="24"/>
          <w:szCs w:val="24"/>
        </w:rPr>
        <w:t xml:space="preserve">о». «Если карточка не подходит – отложите в сторону». </w:t>
      </w:r>
      <w:r w:rsidRPr="007A7FE9">
        <w:rPr>
          <w:rFonts w:ascii="Times New Roman" w:hAnsi="Times New Roman" w:cs="Times New Roman"/>
          <w:sz w:val="24"/>
          <w:szCs w:val="24"/>
        </w:rPr>
        <w:t xml:space="preserve">Экспериментатор выстраивает беседу, провоцирует говорить все, что </w:t>
      </w:r>
      <w:r w:rsidR="001A0A33">
        <w:rPr>
          <w:rFonts w:ascii="Times New Roman" w:hAnsi="Times New Roman" w:cs="Times New Roman"/>
          <w:sz w:val="24"/>
          <w:szCs w:val="24"/>
        </w:rPr>
        <w:t xml:space="preserve">испытуемому приходит в голову. </w:t>
      </w:r>
      <w:r w:rsidR="00C96821" w:rsidRPr="007A7FE9">
        <w:rPr>
          <w:rFonts w:ascii="Times New Roman" w:hAnsi="Times New Roman" w:cs="Times New Roman"/>
          <w:sz w:val="24"/>
          <w:szCs w:val="24"/>
        </w:rPr>
        <w:t>Выбор символов и трактовку фиксируется в протоколе.</w:t>
      </w:r>
    </w:p>
    <w:p w:rsidR="007206A2" w:rsidRPr="007A7FE9" w:rsidRDefault="00C96821"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В качестве примера приведем следующий протокол исследования</w:t>
      </w:r>
      <w:r w:rsidR="007206A2" w:rsidRPr="007A7FE9">
        <w:rPr>
          <w:rFonts w:ascii="Times New Roman" w:hAnsi="Times New Roman" w:cs="Times New Roman"/>
          <w:sz w:val="24"/>
          <w:szCs w:val="24"/>
        </w:rPr>
        <w:t>.</w:t>
      </w:r>
    </w:p>
    <w:p w:rsidR="007206A2" w:rsidRPr="007A7FE9" w:rsidRDefault="0012546F"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Евгения М.</w:t>
      </w:r>
      <w:r w:rsidR="007206A2" w:rsidRPr="007A7FE9">
        <w:rPr>
          <w:rFonts w:ascii="Times New Roman" w:hAnsi="Times New Roman" w:cs="Times New Roman"/>
          <w:sz w:val="24"/>
          <w:szCs w:val="24"/>
        </w:rPr>
        <w:t>, 29 лет, клинический психолог:</w:t>
      </w:r>
    </w:p>
    <w:p w:rsidR="00C96821"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Испытуемая: </w:t>
      </w:r>
      <w:r w:rsidR="007206A2" w:rsidRPr="007A7FE9">
        <w:rPr>
          <w:rFonts w:ascii="Times New Roman" w:hAnsi="Times New Roman" w:cs="Times New Roman"/>
          <w:sz w:val="24"/>
          <w:szCs w:val="24"/>
        </w:rPr>
        <w:t xml:space="preserve">Самый близкий для меня человек – мама. </w:t>
      </w:r>
      <w:r w:rsidR="00A3535E" w:rsidRPr="007A7FE9">
        <w:rPr>
          <w:rFonts w:ascii="Times New Roman" w:hAnsi="Times New Roman" w:cs="Times New Roman"/>
          <w:sz w:val="24"/>
          <w:szCs w:val="24"/>
        </w:rPr>
        <w:t>Я ценю ее за ее внутренний мир. Она мне дает удовольствие ощущения. А я ей даю развитие. Самая подходящая картинка для мамы – роза. Потому что это красота, приятный аромат, женственность, нежность и при этом способность за себя постоять.</w:t>
      </w:r>
      <w:r w:rsidR="00EA28D2" w:rsidRPr="007A7FE9">
        <w:rPr>
          <w:rFonts w:ascii="Times New Roman" w:hAnsi="Times New Roman" w:cs="Times New Roman"/>
          <w:sz w:val="24"/>
          <w:szCs w:val="24"/>
        </w:rPr>
        <w:t xml:space="preserve"> В наших отношениях мне недостает того, что я тоже «имею право», что «я есть»</w:t>
      </w:r>
      <w:r w:rsidRPr="007A7FE9">
        <w:rPr>
          <w:rFonts w:ascii="Times New Roman" w:hAnsi="Times New Roman" w:cs="Times New Roman"/>
          <w:sz w:val="24"/>
          <w:szCs w:val="24"/>
        </w:rPr>
        <w:t>, лучшего понимания себя.</w:t>
      </w:r>
    </w:p>
    <w:p w:rsidR="00DB4D9A"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Экспериментатор: А что бы вы нарисовали на пустой карточке?</w:t>
      </w:r>
    </w:p>
    <w:p w:rsidR="00DB4D9A"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Испытуемая: Я бы нарисовала человечка-головонога, ну знаете, как маленькие дети рисуют, еще в наскальной живописи такие были. Как символ того, что раз человек появился на свет, то он имеет право быть. Просто так. Ничего никому не доказывая.</w:t>
      </w:r>
    </w:p>
    <w:p w:rsidR="00DB4D9A"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Экспериментатор: О, очень мудро!</w:t>
      </w:r>
    </w:p>
    <w:p w:rsidR="00A3535E"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Испытуемая: </w:t>
      </w:r>
      <w:r w:rsidR="00A3535E" w:rsidRPr="007A7FE9">
        <w:rPr>
          <w:rFonts w:ascii="Times New Roman" w:hAnsi="Times New Roman" w:cs="Times New Roman"/>
          <w:sz w:val="24"/>
          <w:szCs w:val="24"/>
        </w:rPr>
        <w:t>На второе место я ставлю папу за его поддержку, любовь, заботу, контроль и структурированность. А я ему тоже даю заботу, поддержку, любовь и помощь при необходимости. Для папы подходит карточка с камином, т.</w:t>
      </w:r>
      <w:r w:rsidR="007E1EFD">
        <w:rPr>
          <w:rFonts w:ascii="Times New Roman" w:hAnsi="Times New Roman" w:cs="Times New Roman"/>
          <w:sz w:val="24"/>
          <w:szCs w:val="24"/>
        </w:rPr>
        <w:t xml:space="preserve"> </w:t>
      </w:r>
      <w:r w:rsidR="00A3535E" w:rsidRPr="007A7FE9">
        <w:rPr>
          <w:rFonts w:ascii="Times New Roman" w:hAnsi="Times New Roman" w:cs="Times New Roman"/>
          <w:sz w:val="24"/>
          <w:szCs w:val="24"/>
        </w:rPr>
        <w:t xml:space="preserve">к. это домашний очаг, устойчивость, тепло, надежность. </w:t>
      </w:r>
      <w:r w:rsidR="00EA28D2" w:rsidRPr="007A7FE9">
        <w:rPr>
          <w:rFonts w:ascii="Times New Roman" w:hAnsi="Times New Roman" w:cs="Times New Roman"/>
          <w:sz w:val="24"/>
          <w:szCs w:val="24"/>
        </w:rPr>
        <w:t>На пустую карточку я бы нарисовала</w:t>
      </w:r>
      <w:r w:rsidR="00A3535E" w:rsidRPr="007A7FE9">
        <w:rPr>
          <w:rFonts w:ascii="Times New Roman" w:hAnsi="Times New Roman" w:cs="Times New Roman"/>
          <w:sz w:val="24"/>
          <w:szCs w:val="24"/>
        </w:rPr>
        <w:t xml:space="preserve"> </w:t>
      </w:r>
      <w:r w:rsidR="00EA28D2" w:rsidRPr="007A7FE9">
        <w:rPr>
          <w:rFonts w:ascii="Times New Roman" w:hAnsi="Times New Roman" w:cs="Times New Roman"/>
          <w:sz w:val="24"/>
          <w:szCs w:val="24"/>
        </w:rPr>
        <w:t>дом, т.</w:t>
      </w:r>
      <w:r w:rsidR="007E1EFD">
        <w:rPr>
          <w:rFonts w:ascii="Times New Roman" w:hAnsi="Times New Roman" w:cs="Times New Roman"/>
          <w:sz w:val="24"/>
          <w:szCs w:val="24"/>
        </w:rPr>
        <w:t xml:space="preserve"> </w:t>
      </w:r>
      <w:r w:rsidR="00EA28D2" w:rsidRPr="007A7FE9">
        <w:rPr>
          <w:rFonts w:ascii="Times New Roman" w:hAnsi="Times New Roman" w:cs="Times New Roman"/>
          <w:sz w:val="24"/>
          <w:szCs w:val="24"/>
        </w:rPr>
        <w:t>к. если бы он у меня был</w:t>
      </w:r>
      <w:r w:rsidR="00A3535E" w:rsidRPr="007A7FE9">
        <w:rPr>
          <w:rFonts w:ascii="Times New Roman" w:hAnsi="Times New Roman" w:cs="Times New Roman"/>
          <w:sz w:val="24"/>
          <w:szCs w:val="24"/>
        </w:rPr>
        <w:t>, то мы бы встали в позиции равных взрослых.</w:t>
      </w:r>
      <w:r w:rsidR="00EA28D2" w:rsidRPr="007A7FE9">
        <w:rPr>
          <w:rFonts w:ascii="Times New Roman" w:hAnsi="Times New Roman" w:cs="Times New Roman"/>
          <w:sz w:val="24"/>
          <w:szCs w:val="24"/>
        </w:rPr>
        <w:t xml:space="preserve"> А мне этого не хватает. </w:t>
      </w:r>
    </w:p>
    <w:p w:rsidR="00EA28D2" w:rsidRPr="007A7FE9" w:rsidRDefault="005D06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lastRenderedPageBreak/>
        <w:t>Далее для меня значим старший</w:t>
      </w:r>
      <w:r w:rsidR="00A3535E" w:rsidRPr="007A7FE9">
        <w:rPr>
          <w:rFonts w:ascii="Times New Roman" w:hAnsi="Times New Roman" w:cs="Times New Roman"/>
          <w:sz w:val="24"/>
          <w:szCs w:val="24"/>
        </w:rPr>
        <w:t xml:space="preserve"> брат. Я ценю в нем творческий подход ко всему и любознательность, оптимизм, </w:t>
      </w:r>
      <w:r w:rsidRPr="007A7FE9">
        <w:rPr>
          <w:rFonts w:ascii="Times New Roman" w:hAnsi="Times New Roman" w:cs="Times New Roman"/>
          <w:sz w:val="24"/>
          <w:szCs w:val="24"/>
        </w:rPr>
        <w:t xml:space="preserve">возможность поговорить. Я выбираю для брата книги – он мне всегда говорил, что чтение развивает, и привил любовь к книгам. Еще ему подходит молоток – он постоянно что-то творит руками. Благодаря ему я тоже многое умею. </w:t>
      </w:r>
      <w:r w:rsidR="00EA28D2" w:rsidRPr="007A7FE9">
        <w:rPr>
          <w:rFonts w:ascii="Times New Roman" w:hAnsi="Times New Roman" w:cs="Times New Roman"/>
          <w:sz w:val="24"/>
          <w:szCs w:val="24"/>
        </w:rPr>
        <w:t>На пустой карточке я бы поместила наше общее фото (меня и брата) на родине деда</w:t>
      </w:r>
      <w:r w:rsidR="00B27E82" w:rsidRPr="007A7FE9">
        <w:rPr>
          <w:rFonts w:ascii="Times New Roman" w:hAnsi="Times New Roman" w:cs="Times New Roman"/>
          <w:sz w:val="24"/>
          <w:szCs w:val="24"/>
        </w:rPr>
        <w:t>.</w:t>
      </w:r>
    </w:p>
    <w:p w:rsidR="00DB4D9A"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Экспериментатор: Родина деда – это важное место для вас?</w:t>
      </w:r>
    </w:p>
    <w:p w:rsidR="00DB4D9A" w:rsidRPr="007A7FE9" w:rsidRDefault="00DB4D9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Испытуемая: Да, благодаря деду наша семья выжила в военное время. Мы все его помним.</w:t>
      </w:r>
    </w:p>
    <w:p w:rsidR="004F70DB" w:rsidRPr="007A7FE9" w:rsidRDefault="00D174BF"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На четвертое место я помещу свою родную тетю</w:t>
      </w:r>
      <w:r w:rsidR="007D039A" w:rsidRPr="007A7FE9">
        <w:rPr>
          <w:rFonts w:ascii="Times New Roman" w:hAnsi="Times New Roman" w:cs="Times New Roman"/>
          <w:sz w:val="24"/>
          <w:szCs w:val="24"/>
        </w:rPr>
        <w:t>. С ней я чувствую любовь, принятие, заботу. И сама ей даю любовь, помощь и поддержку. Ей очень подходит карточка с солнцем – она как теплое солнышко согревает меня эмоционально, с ней всегда так спокойно и хорошо. Мне не хватает общения с ней, т.к. живем мы в разных городах. На пустой картинке я бы нарисовала нас вместе</w:t>
      </w:r>
      <w:r w:rsidR="00F46099" w:rsidRPr="007A7FE9">
        <w:rPr>
          <w:rFonts w:ascii="Times New Roman" w:hAnsi="Times New Roman" w:cs="Times New Roman"/>
          <w:sz w:val="24"/>
          <w:szCs w:val="24"/>
        </w:rPr>
        <w:t>»</w:t>
      </w:r>
      <w:r w:rsidR="007D039A" w:rsidRPr="007A7FE9">
        <w:rPr>
          <w:rFonts w:ascii="Times New Roman" w:hAnsi="Times New Roman" w:cs="Times New Roman"/>
          <w:sz w:val="24"/>
          <w:szCs w:val="24"/>
        </w:rPr>
        <w:t>.</w:t>
      </w:r>
      <w:r w:rsidR="00F46099" w:rsidRPr="007A7FE9">
        <w:rPr>
          <w:rFonts w:ascii="Times New Roman" w:hAnsi="Times New Roman" w:cs="Times New Roman"/>
          <w:sz w:val="24"/>
          <w:szCs w:val="24"/>
        </w:rPr>
        <w:t xml:space="preserve"> </w:t>
      </w:r>
      <w:r w:rsidRPr="007A7FE9">
        <w:rPr>
          <w:rFonts w:ascii="Times New Roman" w:hAnsi="Times New Roman" w:cs="Times New Roman"/>
          <w:sz w:val="24"/>
          <w:szCs w:val="24"/>
        </w:rPr>
        <w:t xml:space="preserve"> </w:t>
      </w:r>
    </w:p>
    <w:p w:rsidR="00EB246F" w:rsidRPr="007A7FE9" w:rsidRDefault="003F222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В исследовании приняло участие 33 человека, в возрасте от 9 до 49 лет. </w:t>
      </w:r>
      <w:r w:rsidR="009B7B66" w:rsidRPr="007A7FE9">
        <w:rPr>
          <w:rFonts w:ascii="Times New Roman" w:hAnsi="Times New Roman" w:cs="Times New Roman"/>
          <w:sz w:val="24"/>
          <w:szCs w:val="24"/>
        </w:rPr>
        <w:t>В круг  з</w:t>
      </w:r>
      <w:r w:rsidR="008478D0" w:rsidRPr="007A7FE9">
        <w:rPr>
          <w:rFonts w:ascii="Times New Roman" w:hAnsi="Times New Roman" w:cs="Times New Roman"/>
          <w:sz w:val="24"/>
          <w:szCs w:val="24"/>
        </w:rPr>
        <w:t xml:space="preserve">начимых близких испытуемые включили </w:t>
      </w:r>
      <w:r w:rsidR="009B7B66" w:rsidRPr="007A7FE9">
        <w:rPr>
          <w:rFonts w:ascii="Times New Roman" w:hAnsi="Times New Roman" w:cs="Times New Roman"/>
          <w:sz w:val="24"/>
          <w:szCs w:val="24"/>
        </w:rPr>
        <w:t xml:space="preserve"> от 1 до 9 человек.</w:t>
      </w:r>
      <w:r w:rsidR="00736CF1" w:rsidRPr="007A7FE9">
        <w:rPr>
          <w:rFonts w:ascii="Times New Roman" w:hAnsi="Times New Roman" w:cs="Times New Roman"/>
          <w:sz w:val="24"/>
          <w:szCs w:val="24"/>
        </w:rPr>
        <w:t xml:space="preserve"> </w:t>
      </w:r>
    </w:p>
    <w:p w:rsidR="00144F1F" w:rsidRDefault="00EB246F" w:rsidP="006C0697">
      <w:pPr>
        <w:spacing w:after="0" w:line="360" w:lineRule="auto"/>
        <w:ind w:firstLine="567"/>
        <w:jc w:val="both"/>
        <w:rPr>
          <w:rFonts w:ascii="Times New Roman" w:hAnsi="Times New Roman" w:cs="Times New Roman"/>
          <w:color w:val="FF0000"/>
          <w:sz w:val="24"/>
          <w:szCs w:val="24"/>
        </w:rPr>
      </w:pPr>
      <w:r w:rsidRPr="007A7FE9">
        <w:rPr>
          <w:rFonts w:ascii="Times New Roman" w:hAnsi="Times New Roman" w:cs="Times New Roman"/>
          <w:sz w:val="24"/>
          <w:szCs w:val="24"/>
        </w:rPr>
        <w:t xml:space="preserve">Первое место </w:t>
      </w:r>
      <w:r w:rsidR="00144F1F" w:rsidRPr="007A7FE9">
        <w:rPr>
          <w:rFonts w:ascii="Times New Roman" w:hAnsi="Times New Roman" w:cs="Times New Roman"/>
          <w:sz w:val="24"/>
          <w:szCs w:val="24"/>
        </w:rPr>
        <w:t>среди значимых людей р</w:t>
      </w:r>
      <w:r w:rsidR="00F83C97">
        <w:rPr>
          <w:rFonts w:ascii="Times New Roman" w:hAnsi="Times New Roman" w:cs="Times New Roman"/>
          <w:sz w:val="24"/>
          <w:szCs w:val="24"/>
        </w:rPr>
        <w:t>аспределилось следующим образом (диаграмма 1):</w:t>
      </w:r>
    </w:p>
    <w:p w:rsidR="00271137" w:rsidRPr="009F1938" w:rsidRDefault="00271137" w:rsidP="00271137">
      <w:pPr>
        <w:spacing w:after="0" w:line="360" w:lineRule="auto"/>
        <w:jc w:val="both"/>
        <w:rPr>
          <w:rFonts w:ascii="Times New Roman" w:hAnsi="Times New Roman" w:cs="Times New Roman"/>
          <w:color w:val="FF0000"/>
          <w:sz w:val="24"/>
          <w:szCs w:val="24"/>
        </w:rPr>
      </w:pPr>
      <w:r w:rsidRPr="00271137">
        <w:rPr>
          <w:rFonts w:ascii="Times New Roman" w:hAnsi="Times New Roman" w:cs="Times New Roman"/>
          <w:noProof/>
          <w:color w:val="FF0000"/>
          <w:sz w:val="24"/>
          <w:szCs w:val="24"/>
        </w:rPr>
        <w:drawing>
          <wp:inline distT="0" distB="0" distL="0" distR="0">
            <wp:extent cx="5762625" cy="471487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3C78" w:rsidRPr="00333C78" w:rsidRDefault="00BC5BAA" w:rsidP="006C06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Выбор символов представлен </w:t>
      </w:r>
      <w:r w:rsidR="00333C78">
        <w:rPr>
          <w:rFonts w:ascii="Times New Roman" w:hAnsi="Times New Roman" w:cs="Times New Roman"/>
          <w:sz w:val="24"/>
          <w:szCs w:val="24"/>
        </w:rPr>
        <w:t>в диаграмме 2.</w:t>
      </w:r>
    </w:p>
    <w:p w:rsidR="00333C78" w:rsidRDefault="00333C78" w:rsidP="00271137">
      <w:pPr>
        <w:spacing w:after="0" w:line="360" w:lineRule="auto"/>
        <w:jc w:val="both"/>
        <w:rPr>
          <w:rFonts w:ascii="Times New Roman" w:hAnsi="Times New Roman" w:cs="Times New Roman"/>
          <w:sz w:val="24"/>
          <w:szCs w:val="24"/>
        </w:rPr>
      </w:pPr>
      <w:r w:rsidRPr="00333C78">
        <w:rPr>
          <w:rFonts w:ascii="Times New Roman" w:hAnsi="Times New Roman" w:cs="Times New Roman"/>
          <w:noProof/>
          <w:sz w:val="24"/>
          <w:szCs w:val="24"/>
        </w:rPr>
        <w:drawing>
          <wp:inline distT="0" distB="0" distL="0" distR="0">
            <wp:extent cx="5934075" cy="49625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3C78" w:rsidRDefault="00333C78" w:rsidP="006C0697">
      <w:pPr>
        <w:spacing w:after="0" w:line="360" w:lineRule="auto"/>
        <w:ind w:firstLine="567"/>
        <w:jc w:val="both"/>
        <w:rPr>
          <w:rFonts w:ascii="Times New Roman" w:hAnsi="Times New Roman" w:cs="Times New Roman"/>
          <w:sz w:val="24"/>
          <w:szCs w:val="24"/>
        </w:rPr>
      </w:pPr>
    </w:p>
    <w:p w:rsidR="00AA443D" w:rsidRPr="007A7FE9" w:rsidRDefault="00333C78" w:rsidP="006C06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Как правил</w:t>
      </w:r>
      <w:r w:rsidR="00F53F01">
        <w:rPr>
          <w:rFonts w:ascii="Times New Roman" w:hAnsi="Times New Roman" w:cs="Times New Roman"/>
          <w:sz w:val="24"/>
          <w:szCs w:val="24"/>
        </w:rPr>
        <w:t>о, число значимых других от двух до четырех</w:t>
      </w:r>
      <w:r>
        <w:rPr>
          <w:rFonts w:ascii="Times New Roman" w:hAnsi="Times New Roman" w:cs="Times New Roman"/>
          <w:sz w:val="24"/>
          <w:szCs w:val="24"/>
        </w:rPr>
        <w:t xml:space="preserve"> человек. </w:t>
      </w:r>
      <w:r w:rsidR="00157EE2">
        <w:rPr>
          <w:rFonts w:ascii="Times New Roman" w:hAnsi="Times New Roman" w:cs="Times New Roman"/>
          <w:sz w:val="24"/>
          <w:szCs w:val="24"/>
        </w:rPr>
        <w:t xml:space="preserve">Среди испытуемых только </w:t>
      </w:r>
      <w:r w:rsidR="0089332B">
        <w:rPr>
          <w:rFonts w:ascii="Times New Roman" w:hAnsi="Times New Roman" w:cs="Times New Roman"/>
          <w:sz w:val="24"/>
          <w:szCs w:val="24"/>
        </w:rPr>
        <w:t>один</w:t>
      </w:r>
      <w:r w:rsidR="00AA443D" w:rsidRPr="007A7FE9">
        <w:rPr>
          <w:rFonts w:ascii="Times New Roman" w:hAnsi="Times New Roman" w:cs="Times New Roman"/>
          <w:sz w:val="24"/>
          <w:szCs w:val="24"/>
        </w:rPr>
        <w:t xml:space="preserve"> человек</w:t>
      </w:r>
      <w:r w:rsidR="00157EE2">
        <w:rPr>
          <w:rFonts w:ascii="Times New Roman" w:hAnsi="Times New Roman" w:cs="Times New Roman"/>
          <w:sz w:val="24"/>
          <w:szCs w:val="24"/>
        </w:rPr>
        <w:t xml:space="preserve"> выбрал </w:t>
      </w:r>
      <w:r w:rsidR="0089332B">
        <w:rPr>
          <w:rFonts w:ascii="Times New Roman" w:hAnsi="Times New Roman" w:cs="Times New Roman"/>
          <w:sz w:val="24"/>
          <w:szCs w:val="24"/>
        </w:rPr>
        <w:t>девять значимых других. Во</w:t>
      </w:r>
      <w:r w:rsidR="00E71F55">
        <w:rPr>
          <w:rFonts w:ascii="Times New Roman" w:hAnsi="Times New Roman" w:cs="Times New Roman"/>
          <w:sz w:val="24"/>
          <w:szCs w:val="24"/>
        </w:rPr>
        <w:t>сьмое и девятое место заняли друзья</w:t>
      </w:r>
      <w:r w:rsidR="00157EE2">
        <w:rPr>
          <w:rFonts w:ascii="Times New Roman" w:hAnsi="Times New Roman" w:cs="Times New Roman"/>
          <w:sz w:val="24"/>
          <w:szCs w:val="24"/>
        </w:rPr>
        <w:t>.</w:t>
      </w:r>
    </w:p>
    <w:p w:rsidR="006A5A94" w:rsidRPr="007A7FE9" w:rsidRDefault="003B2FED"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В рамках данной статьи расскажем о </w:t>
      </w:r>
      <w:r w:rsidR="00794AE7" w:rsidRPr="007A7FE9">
        <w:rPr>
          <w:rFonts w:ascii="Times New Roman" w:hAnsi="Times New Roman" w:cs="Times New Roman"/>
          <w:sz w:val="24"/>
          <w:szCs w:val="24"/>
        </w:rPr>
        <w:t xml:space="preserve">пяти </w:t>
      </w:r>
      <w:r w:rsidRPr="007A7FE9">
        <w:rPr>
          <w:rFonts w:ascii="Times New Roman" w:hAnsi="Times New Roman" w:cs="Times New Roman"/>
          <w:sz w:val="24"/>
          <w:szCs w:val="24"/>
        </w:rPr>
        <w:t>самых часто выбираемых картинках-символах для н</w:t>
      </w:r>
      <w:r w:rsidR="00D35169" w:rsidRPr="007A7FE9">
        <w:rPr>
          <w:rFonts w:ascii="Times New Roman" w:hAnsi="Times New Roman" w:cs="Times New Roman"/>
          <w:sz w:val="24"/>
          <w:szCs w:val="24"/>
        </w:rPr>
        <w:t xml:space="preserve">аиболее частого выбора среди испытуемых – мамы. </w:t>
      </w:r>
    </w:p>
    <w:p w:rsidR="00187293" w:rsidRDefault="00D35169" w:rsidP="006C0697">
      <w:pPr>
        <w:pStyle w:val="Pa2"/>
        <w:spacing w:line="360" w:lineRule="auto"/>
        <w:ind w:firstLine="567"/>
        <w:jc w:val="both"/>
        <w:rPr>
          <w:rFonts w:ascii="Times New Roman" w:hAnsi="Times New Roman"/>
        </w:rPr>
      </w:pPr>
      <w:r w:rsidRPr="007A7FE9">
        <w:rPr>
          <w:rFonts w:ascii="Times New Roman" w:hAnsi="Times New Roman"/>
        </w:rPr>
        <w:t xml:space="preserve">Простой математический подсчет показывает, что мама чаще </w:t>
      </w:r>
      <w:r w:rsidR="002020C9" w:rsidRPr="007A7FE9">
        <w:rPr>
          <w:rFonts w:ascii="Times New Roman" w:hAnsi="Times New Roman"/>
        </w:rPr>
        <w:t>всего ассоциируется с солнцем (</w:t>
      </w:r>
      <w:r w:rsidRPr="007A7FE9">
        <w:rPr>
          <w:rFonts w:ascii="Times New Roman" w:hAnsi="Times New Roman"/>
        </w:rPr>
        <w:t>3 человек выбирают эту картинку</w:t>
      </w:r>
      <w:r w:rsidR="002020C9" w:rsidRPr="007A7FE9">
        <w:rPr>
          <w:rFonts w:ascii="Times New Roman" w:hAnsi="Times New Roman"/>
        </w:rPr>
        <w:t xml:space="preserve"> для мамы), розой (3</w:t>
      </w:r>
      <w:r w:rsidR="00596F99" w:rsidRPr="007A7FE9">
        <w:rPr>
          <w:rFonts w:ascii="Times New Roman" w:hAnsi="Times New Roman"/>
        </w:rPr>
        <w:t xml:space="preserve"> человек</w:t>
      </w:r>
      <w:r w:rsidR="002020C9" w:rsidRPr="007A7FE9">
        <w:rPr>
          <w:rFonts w:ascii="Times New Roman" w:hAnsi="Times New Roman"/>
        </w:rPr>
        <w:t>а),</w:t>
      </w:r>
      <w:r w:rsidR="00596F99" w:rsidRPr="007A7FE9">
        <w:rPr>
          <w:rFonts w:ascii="Times New Roman" w:hAnsi="Times New Roman"/>
        </w:rPr>
        <w:t xml:space="preserve"> книгой</w:t>
      </w:r>
      <w:r w:rsidR="002020C9" w:rsidRPr="007A7FE9">
        <w:rPr>
          <w:rFonts w:ascii="Times New Roman" w:hAnsi="Times New Roman"/>
        </w:rPr>
        <w:t xml:space="preserve"> (3</w:t>
      </w:r>
      <w:r w:rsidR="00EB3B3A" w:rsidRPr="007A7FE9">
        <w:rPr>
          <w:rFonts w:ascii="Times New Roman" w:hAnsi="Times New Roman"/>
        </w:rPr>
        <w:t xml:space="preserve"> человек</w:t>
      </w:r>
      <w:r w:rsidR="002020C9" w:rsidRPr="007A7FE9">
        <w:rPr>
          <w:rFonts w:ascii="Times New Roman" w:hAnsi="Times New Roman"/>
        </w:rPr>
        <w:t xml:space="preserve">а), </w:t>
      </w:r>
      <w:r w:rsidR="00794AE7" w:rsidRPr="007A7FE9">
        <w:rPr>
          <w:rFonts w:ascii="Times New Roman" w:hAnsi="Times New Roman"/>
        </w:rPr>
        <w:t xml:space="preserve">камином (2 человека), </w:t>
      </w:r>
      <w:r w:rsidR="002020C9" w:rsidRPr="007A7FE9">
        <w:rPr>
          <w:rFonts w:ascii="Times New Roman" w:hAnsi="Times New Roman"/>
        </w:rPr>
        <w:t xml:space="preserve">змеей (2 человека). Так же выбирают для мамы символы пещеры, колодца, зеркала, расчески, шахматы, ключа и денег (по одному человеку). </w:t>
      </w:r>
    </w:p>
    <w:p w:rsidR="00187293" w:rsidRPr="00187293" w:rsidRDefault="00F814AA" w:rsidP="006C0697">
      <w:pPr>
        <w:pStyle w:val="Pa2"/>
        <w:spacing w:line="360" w:lineRule="auto"/>
        <w:ind w:firstLine="567"/>
        <w:jc w:val="both"/>
        <w:rPr>
          <w:rFonts w:ascii="Times New Roman" w:hAnsi="Times New Roman"/>
        </w:rPr>
      </w:pPr>
      <w:r w:rsidRPr="007A7FE9">
        <w:rPr>
          <w:rFonts w:ascii="Times New Roman" w:hAnsi="Times New Roman"/>
        </w:rPr>
        <w:t>Образцом мифологической интерпретации исследуемых символов служат трактовки, взятые из наиболее известного словаря символов Дж.</w:t>
      </w:r>
      <w:r w:rsidR="00187293">
        <w:t xml:space="preserve"> </w:t>
      </w:r>
      <w:r w:rsidRPr="007A7FE9">
        <w:rPr>
          <w:rFonts w:ascii="Times New Roman" w:hAnsi="Times New Roman"/>
        </w:rPr>
        <w:t>Тресиддера.</w:t>
      </w:r>
    </w:p>
    <w:p w:rsidR="00EB3B3A" w:rsidRPr="007A7FE9" w:rsidRDefault="004F70DB" w:rsidP="006C0697">
      <w:pPr>
        <w:pStyle w:val="a7"/>
        <w:shd w:val="clear" w:color="auto" w:fill="auto"/>
        <w:spacing w:after="0" w:line="360" w:lineRule="auto"/>
        <w:ind w:right="20" w:firstLine="567"/>
        <w:jc w:val="both"/>
        <w:rPr>
          <w:sz w:val="24"/>
          <w:szCs w:val="24"/>
        </w:rPr>
      </w:pPr>
      <w:r w:rsidRPr="007A7FE9">
        <w:rPr>
          <w:color w:val="000000"/>
          <w:sz w:val="24"/>
          <w:szCs w:val="24"/>
        </w:rPr>
        <w:t>Солнце.</w:t>
      </w:r>
      <w:r w:rsidR="00EB3B3A" w:rsidRPr="007A7FE9">
        <w:rPr>
          <w:color w:val="000000"/>
          <w:sz w:val="24"/>
          <w:szCs w:val="24"/>
        </w:rPr>
        <w:t xml:space="preserve"> </w:t>
      </w:r>
      <w:r w:rsidR="00F15E1F">
        <w:rPr>
          <w:sz w:val="24"/>
          <w:szCs w:val="24"/>
        </w:rPr>
        <w:t xml:space="preserve">«В большинстве культур – </w:t>
      </w:r>
      <w:r w:rsidR="00D71DFA" w:rsidRPr="007A7FE9">
        <w:rPr>
          <w:sz w:val="24"/>
          <w:szCs w:val="24"/>
        </w:rPr>
        <w:t xml:space="preserve">основной символ созидательной энергии. Солнце часто воспринималось как само верховное божество либо как воплощение его всепроникающей власти. Как источник тепла, солнце представляет жизненную силу, </w:t>
      </w:r>
      <w:r w:rsidR="00D71DFA" w:rsidRPr="007A7FE9">
        <w:rPr>
          <w:sz w:val="24"/>
          <w:szCs w:val="24"/>
        </w:rPr>
        <w:lastRenderedPageBreak/>
        <w:t>страсть, храбрость и вечную молодость. Как источник света, оно символизирует знания, интеллект. Как наиболее яркое</w:t>
      </w:r>
      <w:r w:rsidR="00790CA3">
        <w:rPr>
          <w:sz w:val="24"/>
          <w:szCs w:val="24"/>
        </w:rPr>
        <w:t xml:space="preserve"> из всех небесных тел, солнце – </w:t>
      </w:r>
      <w:r w:rsidR="00D71DFA" w:rsidRPr="007A7FE9">
        <w:rPr>
          <w:sz w:val="24"/>
          <w:szCs w:val="24"/>
        </w:rPr>
        <w:t xml:space="preserve">эмблема королевского величия и имперского блеска» </w:t>
      </w:r>
      <w:r w:rsidR="00E422DE" w:rsidRPr="007A7FE9">
        <w:rPr>
          <w:sz w:val="24"/>
          <w:szCs w:val="24"/>
        </w:rPr>
        <w:t>(цит. по: Тресиддер Джек</w:t>
      </w:r>
      <w:r w:rsidR="00AA7F9F" w:rsidRPr="007A7FE9">
        <w:rPr>
          <w:sz w:val="24"/>
          <w:szCs w:val="24"/>
        </w:rPr>
        <w:t>.</w:t>
      </w:r>
      <w:r w:rsidR="00E422DE" w:rsidRPr="007A7FE9">
        <w:rPr>
          <w:sz w:val="24"/>
          <w:szCs w:val="24"/>
        </w:rPr>
        <w:t xml:space="preserve"> Словарь</w:t>
      </w:r>
      <w:r w:rsidR="00EB6084">
        <w:rPr>
          <w:sz w:val="24"/>
          <w:szCs w:val="24"/>
        </w:rPr>
        <w:t xml:space="preserve"> символов. М.: ТД Гранд, 1999. с</w:t>
      </w:r>
      <w:r w:rsidR="00E422DE" w:rsidRPr="007A7FE9">
        <w:rPr>
          <w:sz w:val="24"/>
          <w:szCs w:val="24"/>
        </w:rPr>
        <w:t>.</w:t>
      </w:r>
      <w:r w:rsidR="00790CA3">
        <w:rPr>
          <w:sz w:val="24"/>
          <w:szCs w:val="24"/>
        </w:rPr>
        <w:t xml:space="preserve"> </w:t>
      </w:r>
      <w:r w:rsidR="00157EE2">
        <w:rPr>
          <w:sz w:val="24"/>
          <w:szCs w:val="24"/>
        </w:rPr>
        <w:t>348).</w:t>
      </w:r>
    </w:p>
    <w:p w:rsidR="00EB3B3A" w:rsidRPr="007A7FE9" w:rsidRDefault="008A01C2"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Наши испытуемые видели в «солнечном» образе мамы светлую душу, того</w:t>
      </w:r>
      <w:r w:rsidR="001C6840" w:rsidRPr="007A7FE9">
        <w:rPr>
          <w:rFonts w:ascii="Times New Roman" w:hAnsi="Times New Roman" w:cs="Times New Roman"/>
          <w:sz w:val="24"/>
          <w:szCs w:val="24"/>
        </w:rPr>
        <w:t>, кто греет, дает жизнь и смысл.</w:t>
      </w:r>
      <w:r w:rsidRPr="007A7FE9">
        <w:rPr>
          <w:rFonts w:ascii="Times New Roman" w:hAnsi="Times New Roman" w:cs="Times New Roman"/>
          <w:sz w:val="24"/>
          <w:szCs w:val="24"/>
        </w:rPr>
        <w:t xml:space="preserve"> </w:t>
      </w:r>
    </w:p>
    <w:p w:rsidR="00AA7F9F" w:rsidRPr="007A7FE9" w:rsidRDefault="00EB3B3A" w:rsidP="006C0697">
      <w:pPr>
        <w:pStyle w:val="Pa2"/>
        <w:spacing w:line="360" w:lineRule="auto"/>
        <w:ind w:firstLine="567"/>
        <w:jc w:val="both"/>
        <w:rPr>
          <w:rFonts w:ascii="Times New Roman" w:hAnsi="Times New Roman"/>
          <w:color w:val="000000"/>
        </w:rPr>
      </w:pPr>
      <w:r w:rsidRPr="007A7FE9">
        <w:rPr>
          <w:rFonts w:ascii="Times New Roman" w:hAnsi="Times New Roman"/>
          <w:color w:val="000000"/>
        </w:rPr>
        <w:t xml:space="preserve"> Роза символизирует любовь, весну, красоту, молодость; атрибут богинь любви, плодовитости, рассвета, весны. </w:t>
      </w:r>
      <w:r w:rsidR="00EB6084">
        <w:rPr>
          <w:rFonts w:ascii="Times New Roman" w:hAnsi="Times New Roman"/>
        </w:rPr>
        <w:t xml:space="preserve">«В западной традиции роза – </w:t>
      </w:r>
      <w:r w:rsidR="00F00A78" w:rsidRPr="007A7FE9">
        <w:rPr>
          <w:rFonts w:ascii="Times New Roman" w:hAnsi="Times New Roman"/>
        </w:rPr>
        <w:t xml:space="preserve">безукоризненный, образцовый цветок, символ сердца, центра мироздания, космического колеса, а также божественной, романтической и </w:t>
      </w:r>
      <w:r w:rsidR="00EB6084">
        <w:rPr>
          <w:rFonts w:ascii="Times New Roman" w:hAnsi="Times New Roman"/>
        </w:rPr>
        <w:t xml:space="preserve">чувственной любви. Белая роза – </w:t>
      </w:r>
      <w:r w:rsidR="00F00A78" w:rsidRPr="007A7FE9">
        <w:rPr>
          <w:rFonts w:ascii="Times New Roman" w:hAnsi="Times New Roman"/>
        </w:rPr>
        <w:t xml:space="preserve">эмблема целомудрия, чистоты и девственности, красная символизирует страсть и желание, чувственную красоту. Роза является и символом совершенства, а форма его полураспустившегося бутона стала образом кубка с эликсиром вечной жизни» </w:t>
      </w:r>
      <w:r w:rsidR="00AA7F9F" w:rsidRPr="007A7FE9">
        <w:rPr>
          <w:rFonts w:ascii="Times New Roman" w:hAnsi="Times New Roman"/>
        </w:rPr>
        <w:t>(там же, с.</w:t>
      </w:r>
      <w:r w:rsidR="00EB6084">
        <w:rPr>
          <w:rFonts w:ascii="Times New Roman" w:hAnsi="Times New Roman"/>
        </w:rPr>
        <w:t xml:space="preserve"> </w:t>
      </w:r>
      <w:r w:rsidR="00AA7F9F" w:rsidRPr="007A7FE9">
        <w:rPr>
          <w:rFonts w:ascii="Times New Roman" w:hAnsi="Times New Roman"/>
        </w:rPr>
        <w:t>308).</w:t>
      </w:r>
    </w:p>
    <w:p w:rsidR="009A68B8" w:rsidRDefault="00A003E2" w:rsidP="006C0697">
      <w:pPr>
        <w:pStyle w:val="Pa3"/>
        <w:spacing w:line="360" w:lineRule="auto"/>
        <w:ind w:firstLine="567"/>
        <w:jc w:val="both"/>
        <w:rPr>
          <w:rFonts w:ascii="Times New Roman" w:hAnsi="Times New Roman"/>
        </w:rPr>
      </w:pPr>
      <w:r w:rsidRPr="007A7FE9">
        <w:rPr>
          <w:rFonts w:ascii="Times New Roman" w:hAnsi="Times New Roman"/>
          <w:color w:val="000000"/>
        </w:rPr>
        <w:t>Наши испытуемые видят в розе символ</w:t>
      </w:r>
      <w:r w:rsidR="00D405B2" w:rsidRPr="007A7FE9">
        <w:rPr>
          <w:rFonts w:ascii="Times New Roman" w:hAnsi="Times New Roman"/>
          <w:color w:val="000000"/>
        </w:rPr>
        <w:t xml:space="preserve"> красоты</w:t>
      </w:r>
      <w:r w:rsidR="00842657" w:rsidRPr="007A7FE9">
        <w:rPr>
          <w:rFonts w:ascii="Times New Roman" w:hAnsi="Times New Roman"/>
          <w:color w:val="000000"/>
        </w:rPr>
        <w:t>,</w:t>
      </w:r>
      <w:r w:rsidR="006C0697">
        <w:rPr>
          <w:rFonts w:ascii="Times New Roman" w:hAnsi="Times New Roman"/>
          <w:color w:val="000000"/>
        </w:rPr>
        <w:t xml:space="preserve"> </w:t>
      </w:r>
      <w:r w:rsidR="00842657" w:rsidRPr="007A7FE9">
        <w:rPr>
          <w:rFonts w:ascii="Times New Roman" w:hAnsi="Times New Roman"/>
        </w:rPr>
        <w:t>приятного аромата, женственности, нежности и способности за себя постоять</w:t>
      </w:r>
      <w:r w:rsidR="009A68B8">
        <w:rPr>
          <w:rFonts w:ascii="Times New Roman" w:hAnsi="Times New Roman"/>
        </w:rPr>
        <w:t>.</w:t>
      </w:r>
    </w:p>
    <w:p w:rsidR="004A22AF" w:rsidRPr="007A7FE9" w:rsidRDefault="00EB3B3A" w:rsidP="006C0697">
      <w:pPr>
        <w:pStyle w:val="Pa3"/>
        <w:spacing w:line="360" w:lineRule="auto"/>
        <w:ind w:firstLine="567"/>
        <w:jc w:val="both"/>
        <w:rPr>
          <w:rFonts w:ascii="Times New Roman" w:hAnsi="Times New Roman"/>
        </w:rPr>
      </w:pPr>
      <w:r w:rsidRPr="007A7FE9">
        <w:rPr>
          <w:rFonts w:ascii="Times New Roman" w:hAnsi="Times New Roman"/>
          <w:color w:val="000000"/>
        </w:rPr>
        <w:t xml:space="preserve">Книга – </w:t>
      </w:r>
      <w:r w:rsidR="004F70DB" w:rsidRPr="007A7FE9">
        <w:rPr>
          <w:rFonts w:ascii="Times New Roman" w:hAnsi="Times New Roman"/>
        </w:rPr>
        <w:t>«с</w:t>
      </w:r>
      <w:r w:rsidR="004A22AF" w:rsidRPr="007A7FE9">
        <w:rPr>
          <w:rFonts w:ascii="Times New Roman" w:hAnsi="Times New Roman"/>
        </w:rPr>
        <w:t>амоочевидная эмблем</w:t>
      </w:r>
      <w:r w:rsidR="00AA7F9F" w:rsidRPr="007A7FE9">
        <w:rPr>
          <w:rFonts w:ascii="Times New Roman" w:hAnsi="Times New Roman"/>
        </w:rPr>
        <w:t>а мудрости, науки и учения» (там же, с.</w:t>
      </w:r>
      <w:r w:rsidR="00AF5331">
        <w:rPr>
          <w:rFonts w:ascii="Times New Roman" w:hAnsi="Times New Roman"/>
        </w:rPr>
        <w:t xml:space="preserve"> </w:t>
      </w:r>
      <w:r w:rsidR="00AA7F9F" w:rsidRPr="007A7FE9">
        <w:rPr>
          <w:rFonts w:ascii="Times New Roman" w:hAnsi="Times New Roman"/>
        </w:rPr>
        <w:t>146)</w:t>
      </w:r>
      <w:r w:rsidR="004A22AF" w:rsidRPr="007A7FE9">
        <w:rPr>
          <w:rFonts w:ascii="Times New Roman" w:hAnsi="Times New Roman"/>
        </w:rPr>
        <w:t>.</w:t>
      </w:r>
    </w:p>
    <w:p w:rsidR="00EB3B3A" w:rsidRPr="007A7FE9" w:rsidRDefault="008F7AFA" w:rsidP="006C0697">
      <w:pPr>
        <w:spacing w:after="0" w:line="360" w:lineRule="auto"/>
        <w:ind w:firstLine="567"/>
        <w:jc w:val="both"/>
        <w:rPr>
          <w:rFonts w:ascii="Times New Roman" w:hAnsi="Times New Roman" w:cs="Times New Roman"/>
          <w:color w:val="000000"/>
          <w:sz w:val="24"/>
          <w:szCs w:val="24"/>
        </w:rPr>
      </w:pPr>
      <w:r w:rsidRPr="007A7FE9">
        <w:rPr>
          <w:rFonts w:ascii="Times New Roman" w:hAnsi="Times New Roman" w:cs="Times New Roman"/>
          <w:color w:val="000000"/>
          <w:sz w:val="24"/>
          <w:szCs w:val="24"/>
        </w:rPr>
        <w:t xml:space="preserve">Мама </w:t>
      </w:r>
      <w:r w:rsidR="00ED56DE" w:rsidRPr="007A7FE9">
        <w:rPr>
          <w:rFonts w:ascii="Times New Roman" w:hAnsi="Times New Roman" w:cs="Times New Roman"/>
          <w:color w:val="000000"/>
          <w:sz w:val="24"/>
          <w:szCs w:val="24"/>
        </w:rPr>
        <w:t xml:space="preserve">для наших испытуемых поучительна как книга, служит примером в поступках.  И именно мама чаще всего прививает </w:t>
      </w:r>
      <w:r w:rsidRPr="007A7FE9">
        <w:rPr>
          <w:rFonts w:ascii="Times New Roman" w:hAnsi="Times New Roman" w:cs="Times New Roman"/>
          <w:color w:val="000000"/>
          <w:sz w:val="24"/>
          <w:szCs w:val="24"/>
        </w:rPr>
        <w:t xml:space="preserve"> любовь к книгам.</w:t>
      </w:r>
      <w:r w:rsidR="00EB3B3A" w:rsidRPr="007A7FE9">
        <w:rPr>
          <w:rFonts w:ascii="Times New Roman" w:hAnsi="Times New Roman" w:cs="Times New Roman"/>
          <w:color w:val="000000"/>
          <w:sz w:val="24"/>
          <w:szCs w:val="24"/>
        </w:rPr>
        <w:t xml:space="preserve"> </w:t>
      </w:r>
    </w:p>
    <w:p w:rsidR="00D24480" w:rsidRPr="007A7FE9" w:rsidRDefault="00AF5331" w:rsidP="006C0697">
      <w:pPr>
        <w:pStyle w:val="a7"/>
        <w:shd w:val="clear" w:color="auto" w:fill="auto"/>
        <w:spacing w:after="0" w:line="360" w:lineRule="auto"/>
        <w:ind w:right="20" w:firstLine="567"/>
        <w:jc w:val="both"/>
        <w:rPr>
          <w:sz w:val="24"/>
          <w:szCs w:val="24"/>
        </w:rPr>
      </w:pPr>
      <w:r>
        <w:rPr>
          <w:color w:val="000000"/>
          <w:sz w:val="24"/>
          <w:szCs w:val="24"/>
        </w:rPr>
        <w:t xml:space="preserve">Камин </w:t>
      </w:r>
      <w:r w:rsidR="008F7AFA" w:rsidRPr="007A7FE9">
        <w:rPr>
          <w:color w:val="000000"/>
          <w:sz w:val="24"/>
          <w:szCs w:val="24"/>
        </w:rPr>
        <w:t xml:space="preserve">– </w:t>
      </w:r>
      <w:r w:rsidR="00D24480" w:rsidRPr="007A7FE9">
        <w:rPr>
          <w:sz w:val="24"/>
          <w:szCs w:val="24"/>
        </w:rPr>
        <w:t xml:space="preserve">«Божественная энергия, очищение, откровение, преображение, возрождение, духовный порыв, искушение, честолюбие, вдохновение, сексуальная страсть, сильный и активный элемент, символизирующий как созидательные, так и разрушительные </w:t>
      </w:r>
      <w:r>
        <w:rPr>
          <w:sz w:val="24"/>
          <w:szCs w:val="24"/>
        </w:rPr>
        <w:t xml:space="preserve">силы. На бытовом уровне огонь – </w:t>
      </w:r>
      <w:r w:rsidR="00D24480" w:rsidRPr="007A7FE9">
        <w:rPr>
          <w:sz w:val="24"/>
          <w:szCs w:val="24"/>
        </w:rPr>
        <w:t>это защитный, успокаивающий образ (огонь домашнего очага). Но он может быть и угрожающим образом разрушительных сил природы. Двойственно</w:t>
      </w:r>
      <w:r>
        <w:rPr>
          <w:sz w:val="24"/>
          <w:szCs w:val="24"/>
        </w:rPr>
        <w:t xml:space="preserve">е чувство: почитания и страха – </w:t>
      </w:r>
      <w:r w:rsidR="00D24480" w:rsidRPr="007A7FE9">
        <w:rPr>
          <w:sz w:val="24"/>
          <w:szCs w:val="24"/>
        </w:rPr>
        <w:t xml:space="preserve">лежит в основе ритуалов поклонения огню» </w:t>
      </w:r>
      <w:r w:rsidR="00AA7F9F" w:rsidRPr="007A7FE9">
        <w:rPr>
          <w:sz w:val="24"/>
          <w:szCs w:val="24"/>
        </w:rPr>
        <w:t>(там же, с.</w:t>
      </w:r>
      <w:r>
        <w:rPr>
          <w:sz w:val="24"/>
          <w:szCs w:val="24"/>
        </w:rPr>
        <w:t xml:space="preserve"> </w:t>
      </w:r>
      <w:r w:rsidR="00AA7F9F" w:rsidRPr="007A7FE9">
        <w:rPr>
          <w:sz w:val="24"/>
          <w:szCs w:val="24"/>
        </w:rPr>
        <w:t>246).</w:t>
      </w:r>
    </w:p>
    <w:p w:rsidR="006C0697" w:rsidRDefault="008F7AFA" w:rsidP="006C0697">
      <w:pPr>
        <w:pStyle w:val="Default"/>
        <w:spacing w:line="360" w:lineRule="auto"/>
        <w:ind w:firstLine="567"/>
        <w:jc w:val="both"/>
      </w:pPr>
      <w:r w:rsidRPr="007A7FE9">
        <w:t>Испытуемые выбирали камин как символ «домашнего очага, там всегда тепло, там всегда ждут и всегда помогут, это символ идиллии в семейных</w:t>
      </w:r>
      <w:r w:rsidR="00266008">
        <w:t xml:space="preserve"> отношениях. Полыхающий огонь – </w:t>
      </w:r>
      <w:r w:rsidRPr="007A7FE9">
        <w:t>это так же символ постоянно изменяющейся жизни, он и завораживает, и опасен, но может и согреть. Вот как по-разному можно воспринимать маму».</w:t>
      </w:r>
    </w:p>
    <w:p w:rsidR="00E734D1" w:rsidRPr="007A7FE9" w:rsidRDefault="00E734D1" w:rsidP="006C0697">
      <w:pPr>
        <w:pStyle w:val="Default"/>
        <w:spacing w:line="360" w:lineRule="auto"/>
        <w:ind w:firstLine="567"/>
        <w:jc w:val="both"/>
      </w:pPr>
      <w:r w:rsidRPr="007A7FE9">
        <w:t xml:space="preserve">Змея – двойственна – она является одновременно символом жизни и смерти, добра и зла. Змеи – символ целительства и медицины. Змея считается находящейся в постоянном контакте с тайнами земли, вод, тьмы и загробного мира – одинокая, хладнокровная, скрытная, часто ядовитая, стремительно передвигающаяся без ног. Змея – метафора чужеродного, не нашего, но внедренного в нас. Символ змеи иногда проявляется в </w:t>
      </w:r>
      <w:r w:rsidRPr="007A7FE9">
        <w:lastRenderedPageBreak/>
        <w:t>мужском роде в виде праведного змея. В этом контексте змея – мужское начало и фаллический символ. Змея также символ мудрости.</w:t>
      </w:r>
    </w:p>
    <w:p w:rsidR="008F7AFA" w:rsidRPr="007A7FE9" w:rsidRDefault="008F7AFA"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 xml:space="preserve">Змею для мамы </w:t>
      </w:r>
      <w:r w:rsidR="00E734D1" w:rsidRPr="007A7FE9">
        <w:rPr>
          <w:rFonts w:ascii="Times New Roman" w:hAnsi="Times New Roman" w:cs="Times New Roman"/>
          <w:sz w:val="24"/>
          <w:szCs w:val="24"/>
        </w:rPr>
        <w:t xml:space="preserve">наши испытуемые </w:t>
      </w:r>
      <w:r w:rsidRPr="007A7FE9">
        <w:rPr>
          <w:rFonts w:ascii="Times New Roman" w:hAnsi="Times New Roman" w:cs="Times New Roman"/>
          <w:sz w:val="24"/>
          <w:szCs w:val="24"/>
        </w:rPr>
        <w:t xml:space="preserve">выбирали как символ того, что в жизни </w:t>
      </w:r>
      <w:r w:rsidR="00157EE2">
        <w:rPr>
          <w:rFonts w:ascii="Times New Roman" w:hAnsi="Times New Roman" w:cs="Times New Roman"/>
          <w:sz w:val="24"/>
          <w:szCs w:val="24"/>
        </w:rPr>
        <w:t xml:space="preserve">всегда надо «быть начеку», </w:t>
      </w:r>
      <w:r w:rsidRPr="007A7FE9">
        <w:rPr>
          <w:rFonts w:ascii="Times New Roman" w:hAnsi="Times New Roman" w:cs="Times New Roman"/>
          <w:sz w:val="24"/>
          <w:szCs w:val="24"/>
        </w:rPr>
        <w:t>продумывать варианты, охранять свое, быть мудрой.</w:t>
      </w:r>
      <w:r w:rsidR="00A36CE9" w:rsidRPr="007A7FE9">
        <w:rPr>
          <w:rFonts w:ascii="Times New Roman" w:hAnsi="Times New Roman" w:cs="Times New Roman"/>
          <w:sz w:val="24"/>
          <w:szCs w:val="24"/>
        </w:rPr>
        <w:t xml:space="preserve"> </w:t>
      </w:r>
      <w:r w:rsidR="00794AE7" w:rsidRPr="007A7FE9">
        <w:rPr>
          <w:rFonts w:ascii="Times New Roman" w:hAnsi="Times New Roman" w:cs="Times New Roman"/>
          <w:sz w:val="24"/>
          <w:szCs w:val="24"/>
        </w:rPr>
        <w:t>А так же как символ маминой злости.</w:t>
      </w:r>
    </w:p>
    <w:p w:rsidR="00596F99" w:rsidRPr="007A7FE9" w:rsidRDefault="004F70DB" w:rsidP="006C0697">
      <w:pPr>
        <w:spacing w:after="0" w:line="360" w:lineRule="auto"/>
        <w:ind w:firstLine="567"/>
        <w:jc w:val="both"/>
        <w:rPr>
          <w:rFonts w:ascii="Times New Roman" w:eastAsia="Times New Roman" w:hAnsi="Times New Roman" w:cs="Times New Roman"/>
          <w:sz w:val="24"/>
          <w:szCs w:val="24"/>
        </w:rPr>
      </w:pPr>
      <w:r w:rsidRPr="007A7FE9">
        <w:rPr>
          <w:rFonts w:ascii="Times New Roman" w:hAnsi="Times New Roman" w:cs="Times New Roman"/>
          <w:sz w:val="24"/>
          <w:szCs w:val="24"/>
        </w:rPr>
        <w:t xml:space="preserve">Таким образом, методика </w:t>
      </w:r>
      <w:r w:rsidRPr="007A7FE9">
        <w:rPr>
          <w:rFonts w:ascii="Times New Roman" w:hAnsi="Times New Roman" w:cs="Times New Roman"/>
          <w:sz w:val="24"/>
          <w:szCs w:val="24"/>
          <w:lang w:val="es-ES_tradnl" w:eastAsia="es-ES_tradnl"/>
        </w:rPr>
        <w:t xml:space="preserve">«TAC» </w:t>
      </w:r>
      <w:r w:rsidRPr="007A7FE9">
        <w:rPr>
          <w:rFonts w:ascii="Times New Roman" w:hAnsi="Times New Roman" w:cs="Times New Roman"/>
          <w:sz w:val="24"/>
          <w:szCs w:val="24"/>
        </w:rPr>
        <w:t xml:space="preserve">оказалась удачным диагностическим инструментом в выявлении </w:t>
      </w:r>
      <w:r w:rsidR="00157EE2">
        <w:rPr>
          <w:rFonts w:ascii="Times New Roman" w:hAnsi="Times New Roman" w:cs="Times New Roman"/>
          <w:sz w:val="24"/>
          <w:szCs w:val="24"/>
        </w:rPr>
        <w:t>иерархии значимых близких.</w:t>
      </w: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Default="00D809A5" w:rsidP="0052097C">
      <w:pPr>
        <w:spacing w:after="0" w:line="360" w:lineRule="auto"/>
        <w:ind w:firstLine="567"/>
        <w:jc w:val="both"/>
        <w:rPr>
          <w:rFonts w:ascii="Times New Roman" w:eastAsia="Times New Roman" w:hAnsi="Times New Roman" w:cs="Times New Roman"/>
          <w:b/>
          <w:sz w:val="24"/>
          <w:szCs w:val="24"/>
        </w:rPr>
      </w:pPr>
      <w:r w:rsidRPr="00F83C97">
        <w:rPr>
          <w:rFonts w:ascii="Times New Roman" w:eastAsia="Times New Roman" w:hAnsi="Times New Roman" w:cs="Times New Roman"/>
          <w:b/>
          <w:sz w:val="24"/>
          <w:szCs w:val="24"/>
        </w:rPr>
        <w:t>Заключение</w:t>
      </w:r>
      <w:r w:rsidR="00F83C97">
        <w:rPr>
          <w:rFonts w:ascii="Times New Roman" w:eastAsia="Times New Roman" w:hAnsi="Times New Roman" w:cs="Times New Roman"/>
          <w:b/>
          <w:sz w:val="24"/>
          <w:szCs w:val="24"/>
        </w:rPr>
        <w:t>.</w:t>
      </w:r>
    </w:p>
    <w:p w:rsidR="0094563C" w:rsidRDefault="00F83C97" w:rsidP="006C0697">
      <w:pPr>
        <w:spacing w:after="0" w:line="360" w:lineRule="auto"/>
        <w:ind w:firstLine="567"/>
        <w:jc w:val="both"/>
        <w:rPr>
          <w:rFonts w:ascii="Times New Roman" w:eastAsia="Times New Roman" w:hAnsi="Times New Roman" w:cs="Times New Roman"/>
          <w:sz w:val="24"/>
          <w:szCs w:val="24"/>
        </w:rPr>
      </w:pPr>
      <w:r w:rsidRPr="00F83C97">
        <w:rPr>
          <w:rFonts w:ascii="Times New Roman" w:eastAsia="Times New Roman" w:hAnsi="Times New Roman" w:cs="Times New Roman"/>
          <w:sz w:val="24"/>
          <w:szCs w:val="24"/>
        </w:rPr>
        <w:t>Из проведенного исследования</w:t>
      </w:r>
      <w:r>
        <w:rPr>
          <w:rFonts w:ascii="Times New Roman" w:eastAsia="Times New Roman" w:hAnsi="Times New Roman" w:cs="Times New Roman"/>
          <w:sz w:val="24"/>
          <w:szCs w:val="24"/>
        </w:rPr>
        <w:t xml:space="preserve"> очевидно, что люди по разному воспринимают значимых для них людей, ценят в них разные качества и ассоциируют близких с различными образами. Хотя большинству испытуемых близки образы солнца для мамы, как символ жизни и тепла, камина, как символ тепла и уюта, розы – красоты и нежности, книги как образца для жизненной стратегии, тем не менее, при детальном рассмотрении хорошо заметна разница в восприятии </w:t>
      </w:r>
      <w:r w:rsidR="007B7E57">
        <w:rPr>
          <w:rFonts w:ascii="Times New Roman" w:eastAsia="Times New Roman" w:hAnsi="Times New Roman" w:cs="Times New Roman"/>
          <w:sz w:val="24"/>
          <w:szCs w:val="24"/>
        </w:rPr>
        <w:t>исследуемыми своей мамы. Таким образом, мы наблюдаем индивидуальные различия в отношении к близким, и к таким различиям некорректно подх</w:t>
      </w:r>
      <w:r w:rsidR="00157EE2">
        <w:rPr>
          <w:rFonts w:ascii="Times New Roman" w:eastAsia="Times New Roman" w:hAnsi="Times New Roman" w:cs="Times New Roman"/>
          <w:sz w:val="24"/>
          <w:szCs w:val="24"/>
        </w:rPr>
        <w:t xml:space="preserve">одить с общими четко заданными </w:t>
      </w:r>
      <w:r w:rsidR="007B7E57">
        <w:rPr>
          <w:rFonts w:ascii="Times New Roman" w:eastAsia="Times New Roman" w:hAnsi="Times New Roman" w:cs="Times New Roman"/>
          <w:sz w:val="24"/>
          <w:szCs w:val="24"/>
        </w:rPr>
        <w:t xml:space="preserve">формулировками различных тестов. Более глубинные сведения можно получить, используя проективные методики, когда человек задействует свои бессознательные мотивы и установки. </w:t>
      </w:r>
    </w:p>
    <w:p w:rsidR="00F83C97" w:rsidRPr="00F83C97" w:rsidRDefault="007B7E57" w:rsidP="006C069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методики ТАС </w:t>
      </w:r>
      <w:r w:rsidR="0094563C">
        <w:rPr>
          <w:rFonts w:ascii="Times New Roman" w:eastAsia="Times New Roman" w:hAnsi="Times New Roman" w:cs="Times New Roman"/>
          <w:sz w:val="24"/>
          <w:szCs w:val="24"/>
        </w:rPr>
        <w:t>психолог может</w:t>
      </w:r>
      <w:r>
        <w:rPr>
          <w:rFonts w:ascii="Times New Roman" w:eastAsia="Times New Roman" w:hAnsi="Times New Roman" w:cs="Times New Roman"/>
          <w:sz w:val="24"/>
          <w:szCs w:val="24"/>
        </w:rPr>
        <w:t xml:space="preserve"> в короткое время получить ценную информацию о значимых привязанностях и проблемных зонах в отношениях</w:t>
      </w:r>
      <w:r w:rsidR="00157EE2">
        <w:rPr>
          <w:rFonts w:ascii="Times New Roman" w:eastAsia="Times New Roman" w:hAnsi="Times New Roman" w:cs="Times New Roman"/>
          <w:sz w:val="24"/>
          <w:szCs w:val="24"/>
        </w:rPr>
        <w:t xml:space="preserve"> у клиента с</w:t>
      </w:r>
      <w:r w:rsidR="0094563C">
        <w:rPr>
          <w:rFonts w:ascii="Times New Roman" w:eastAsia="Times New Roman" w:hAnsi="Times New Roman" w:cs="Times New Roman"/>
          <w:sz w:val="24"/>
          <w:szCs w:val="24"/>
        </w:rPr>
        <w:t xml:space="preserve"> близкими людьми</w:t>
      </w:r>
      <w:r>
        <w:rPr>
          <w:rFonts w:ascii="Times New Roman" w:eastAsia="Times New Roman" w:hAnsi="Times New Roman" w:cs="Times New Roman"/>
          <w:sz w:val="24"/>
          <w:szCs w:val="24"/>
        </w:rPr>
        <w:t xml:space="preserve">, обходя </w:t>
      </w:r>
      <w:r w:rsidR="00157EE2">
        <w:rPr>
          <w:rFonts w:ascii="Times New Roman" w:eastAsia="Times New Roman" w:hAnsi="Times New Roman" w:cs="Times New Roman"/>
          <w:sz w:val="24"/>
          <w:szCs w:val="24"/>
        </w:rPr>
        <w:t>его сознательное сопротивление.</w:t>
      </w: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6A5A94" w:rsidRPr="007A7FE9" w:rsidRDefault="006A5A94" w:rsidP="006C0697">
      <w:pPr>
        <w:spacing w:after="0" w:line="360" w:lineRule="auto"/>
        <w:ind w:firstLine="567"/>
        <w:jc w:val="both"/>
        <w:rPr>
          <w:rFonts w:ascii="Times New Roman" w:eastAsia="Times New Roman" w:hAnsi="Times New Roman" w:cs="Times New Roman"/>
          <w:b/>
          <w:sz w:val="24"/>
          <w:szCs w:val="24"/>
        </w:rPr>
      </w:pPr>
    </w:p>
    <w:p w:rsidR="008864AA" w:rsidRPr="007A7FE9" w:rsidRDefault="008864AA" w:rsidP="006C0697">
      <w:pPr>
        <w:spacing w:after="0" w:line="360" w:lineRule="auto"/>
        <w:ind w:firstLine="567"/>
        <w:jc w:val="both"/>
        <w:rPr>
          <w:rFonts w:ascii="Times New Roman" w:eastAsia="Times New Roman" w:hAnsi="Times New Roman" w:cs="Times New Roman"/>
          <w:b/>
          <w:sz w:val="24"/>
          <w:szCs w:val="24"/>
        </w:rPr>
      </w:pPr>
    </w:p>
    <w:p w:rsidR="00265B3B" w:rsidRPr="007A7FE9" w:rsidRDefault="00AC64A6" w:rsidP="006C0697">
      <w:pP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Список литературы и интернет-</w:t>
      </w:r>
      <w:r w:rsidR="00265B3B" w:rsidRPr="007A7FE9">
        <w:rPr>
          <w:rFonts w:ascii="Times New Roman" w:eastAsia="Times New Roman" w:hAnsi="Times New Roman" w:cs="Times New Roman"/>
          <w:b/>
          <w:sz w:val="24"/>
          <w:szCs w:val="24"/>
        </w:rPr>
        <w:t>ресурсов:</w:t>
      </w:r>
    </w:p>
    <w:p w:rsidR="00265B3B" w:rsidRPr="007A7FE9" w:rsidRDefault="00AC64A6" w:rsidP="006C069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Научная </w:t>
      </w:r>
      <w:r w:rsidR="00265B3B" w:rsidRPr="007A7FE9">
        <w:rPr>
          <w:rFonts w:ascii="Times New Roman" w:eastAsia="Times New Roman" w:hAnsi="Times New Roman" w:cs="Times New Roman"/>
          <w:color w:val="000000"/>
          <w:sz w:val="24"/>
          <w:szCs w:val="24"/>
        </w:rPr>
        <w:t xml:space="preserve">библиотека диссертаций и авторефератов disserCat </w:t>
      </w:r>
      <w:hyperlink r:id="rId9" w:anchor="ixzzG3HSREClL" w:history="1">
        <w:r w:rsidR="00265B3B" w:rsidRPr="007A7FE9">
          <w:rPr>
            <w:rFonts w:ascii="Times New Roman" w:eastAsia="Times New Roman" w:hAnsi="Times New Roman" w:cs="Times New Roman"/>
            <w:color w:val="003399"/>
            <w:sz w:val="24"/>
            <w:szCs w:val="24"/>
            <w:u w:val="single"/>
          </w:rPr>
          <w:t>http://www.dissercat.com/content/simvol-kak-sredstvo-diagnostiki-tsennostno-smyslovoi-sfery-lichnosti#ixzzG3HSREClL</w:t>
        </w:r>
      </w:hyperlink>
    </w:p>
    <w:p w:rsidR="00BA0428" w:rsidRDefault="00AC64A6" w:rsidP="00BA04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«Пси</w:t>
      </w:r>
      <w:r w:rsidR="00BA0428">
        <w:rPr>
          <w:rFonts w:ascii="Times New Roman" w:hAnsi="Times New Roman" w:cs="Times New Roman"/>
          <w:sz w:val="24"/>
          <w:szCs w:val="24"/>
        </w:rPr>
        <w:t xml:space="preserve">хологическая Энциклопедия» на </w:t>
      </w:r>
      <w:hyperlink r:id="rId10" w:history="1">
        <w:r w:rsidR="00BA0428" w:rsidRPr="00F01DE7">
          <w:rPr>
            <w:rStyle w:val="a4"/>
            <w:rFonts w:ascii="Times New Roman" w:hAnsi="Times New Roman" w:cs="Times New Roman"/>
            <w:sz w:val="24"/>
            <w:szCs w:val="24"/>
          </w:rPr>
          <w:t>http://enc-dic.com/enc_psy/Simvol-23424.html</w:t>
        </w:r>
      </w:hyperlink>
    </w:p>
    <w:p w:rsidR="00BA0428" w:rsidRDefault="0021635E" w:rsidP="00BA0428">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3.</w:t>
      </w:r>
      <w:r w:rsidR="00AC64A6">
        <w:rPr>
          <w:rFonts w:ascii="Times New Roman" w:hAnsi="Times New Roman" w:cs="Times New Roman"/>
          <w:sz w:val="24"/>
          <w:szCs w:val="24"/>
        </w:rPr>
        <w:t xml:space="preserve"> </w:t>
      </w:r>
      <w:r w:rsidRPr="007A7FE9">
        <w:rPr>
          <w:rFonts w:ascii="Times New Roman" w:hAnsi="Times New Roman" w:cs="Times New Roman"/>
          <w:sz w:val="24"/>
          <w:szCs w:val="24"/>
        </w:rPr>
        <w:t>«Нов</w:t>
      </w:r>
      <w:r w:rsidR="00AC64A6">
        <w:rPr>
          <w:rFonts w:ascii="Times New Roman" w:hAnsi="Times New Roman" w:cs="Times New Roman"/>
          <w:sz w:val="24"/>
          <w:szCs w:val="24"/>
        </w:rPr>
        <w:t xml:space="preserve">ейший философский словарь» на: </w:t>
      </w:r>
      <w:hyperlink r:id="rId11" w:history="1">
        <w:r w:rsidR="00BA0428" w:rsidRPr="00F01DE7">
          <w:rPr>
            <w:rStyle w:val="a4"/>
            <w:rFonts w:ascii="Times New Roman" w:hAnsi="Times New Roman" w:cs="Times New Roman"/>
            <w:sz w:val="24"/>
            <w:szCs w:val="24"/>
          </w:rPr>
          <w:t>http://enc-dic.com/new_philosophy/Cennost-1341.html</w:t>
        </w:r>
      </w:hyperlink>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4.</w:t>
      </w:r>
      <w:r w:rsidR="00AC64A6">
        <w:rPr>
          <w:rFonts w:ascii="Times New Roman" w:hAnsi="Times New Roman" w:cs="Times New Roman"/>
          <w:sz w:val="24"/>
          <w:szCs w:val="24"/>
        </w:rPr>
        <w:t xml:space="preserve"> </w:t>
      </w:r>
      <w:r w:rsidRPr="007A7FE9">
        <w:rPr>
          <w:rFonts w:ascii="Times New Roman" w:hAnsi="Times New Roman" w:cs="Times New Roman"/>
          <w:sz w:val="24"/>
          <w:szCs w:val="24"/>
        </w:rPr>
        <w:t>Журавлев А.Л. Журнал «Знание.</w:t>
      </w:r>
      <w:r w:rsidR="00AC64A6">
        <w:rPr>
          <w:rFonts w:ascii="Times New Roman" w:hAnsi="Times New Roman" w:cs="Times New Roman"/>
          <w:sz w:val="24"/>
          <w:szCs w:val="24"/>
        </w:rPr>
        <w:t xml:space="preserve"> Понимание. Умение». 2012. №4. с</w:t>
      </w:r>
      <w:r w:rsidRPr="007A7FE9">
        <w:rPr>
          <w:rFonts w:ascii="Times New Roman" w:hAnsi="Times New Roman" w:cs="Times New Roman"/>
          <w:sz w:val="24"/>
          <w:szCs w:val="24"/>
        </w:rPr>
        <w:t>.</w:t>
      </w:r>
      <w:r w:rsidR="00AC64A6">
        <w:rPr>
          <w:rFonts w:ascii="Times New Roman" w:hAnsi="Times New Roman" w:cs="Times New Roman"/>
          <w:sz w:val="24"/>
          <w:szCs w:val="24"/>
        </w:rPr>
        <w:t xml:space="preserve"> </w:t>
      </w:r>
      <w:r w:rsidRPr="007A7FE9">
        <w:rPr>
          <w:rFonts w:ascii="Times New Roman" w:hAnsi="Times New Roman" w:cs="Times New Roman"/>
          <w:sz w:val="24"/>
          <w:szCs w:val="24"/>
        </w:rPr>
        <w:t xml:space="preserve">218. </w:t>
      </w:r>
    </w:p>
    <w:p w:rsidR="006A5A94" w:rsidRPr="007A7FE9" w:rsidRDefault="006A5A9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i/>
          <w:iCs/>
          <w:sz w:val="24"/>
          <w:szCs w:val="24"/>
        </w:rPr>
        <w:t>5.</w:t>
      </w:r>
      <w:r w:rsidR="00AC64A6">
        <w:rPr>
          <w:rFonts w:ascii="Times New Roman" w:hAnsi="Times New Roman" w:cs="Times New Roman"/>
          <w:i/>
          <w:iCs/>
          <w:sz w:val="24"/>
          <w:szCs w:val="24"/>
        </w:rPr>
        <w:t xml:space="preserve"> </w:t>
      </w:r>
      <w:r w:rsidRPr="007A7FE9">
        <w:rPr>
          <w:rFonts w:ascii="Times New Roman" w:hAnsi="Times New Roman" w:cs="Times New Roman"/>
          <w:i/>
          <w:iCs/>
          <w:sz w:val="24"/>
          <w:szCs w:val="24"/>
        </w:rPr>
        <w:t>Кондратьев М. Ю., Ильин В. А.</w:t>
      </w:r>
      <w:r w:rsidRPr="007A7FE9">
        <w:rPr>
          <w:rFonts w:ascii="Times New Roman" w:hAnsi="Times New Roman" w:cs="Times New Roman"/>
          <w:sz w:val="24"/>
          <w:szCs w:val="24"/>
        </w:rPr>
        <w:t xml:space="preserve"> Азбука социального психолога-практика. М., 2007.</w:t>
      </w:r>
    </w:p>
    <w:p w:rsidR="00265B3B" w:rsidRPr="007A7FE9" w:rsidRDefault="00B02F99"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color w:val="000000"/>
          <w:sz w:val="24"/>
          <w:szCs w:val="24"/>
        </w:rPr>
        <w:t>6.</w:t>
      </w:r>
      <w:r w:rsidR="00AC64A6">
        <w:rPr>
          <w:rFonts w:ascii="Times New Roman" w:hAnsi="Times New Roman" w:cs="Times New Roman"/>
          <w:color w:val="000000"/>
          <w:sz w:val="24"/>
          <w:szCs w:val="24"/>
        </w:rPr>
        <w:t xml:space="preserve"> </w:t>
      </w:r>
      <w:r w:rsidRPr="007A7FE9">
        <w:rPr>
          <w:rFonts w:ascii="Times New Roman" w:hAnsi="Times New Roman" w:cs="Times New Roman"/>
          <w:color w:val="000000"/>
          <w:sz w:val="24"/>
          <w:szCs w:val="24"/>
        </w:rPr>
        <w:t xml:space="preserve">Научная библиотека КиберЛенинка: </w:t>
      </w:r>
      <w:hyperlink r:id="rId12" w:anchor="ixzzG3NEbK3ZI" w:history="1">
        <w:r w:rsidRPr="007A7FE9">
          <w:rPr>
            <w:rStyle w:val="a4"/>
            <w:rFonts w:ascii="Times New Roman" w:hAnsi="Times New Roman" w:cs="Times New Roman"/>
            <w:color w:val="003399"/>
            <w:sz w:val="24"/>
            <w:szCs w:val="24"/>
          </w:rPr>
          <w:t>http://cyberleninka.ru/article/n/rol-tsennostnyh-orientatsiy-lichnosti-v-formirovanii-ee-sotsialno-psihologicheskogo-prostranstva#ixzzG3NEbK3ZI</w:t>
        </w:r>
      </w:hyperlink>
    </w:p>
    <w:p w:rsidR="00265B3B" w:rsidRPr="007A7FE9" w:rsidRDefault="004170CF"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7.</w:t>
      </w:r>
      <w:r w:rsidR="00AC64A6">
        <w:rPr>
          <w:rFonts w:ascii="Times New Roman" w:hAnsi="Times New Roman" w:cs="Times New Roman"/>
          <w:sz w:val="24"/>
          <w:szCs w:val="24"/>
        </w:rPr>
        <w:t xml:space="preserve"> </w:t>
      </w:r>
      <w:r w:rsidRPr="007A7FE9">
        <w:rPr>
          <w:rFonts w:ascii="Times New Roman" w:hAnsi="Times New Roman" w:cs="Times New Roman"/>
          <w:sz w:val="24"/>
          <w:szCs w:val="24"/>
        </w:rPr>
        <w:t>Ананьев Б.</w:t>
      </w:r>
      <w:r w:rsidR="00AC64A6">
        <w:rPr>
          <w:rFonts w:ascii="Times New Roman" w:hAnsi="Times New Roman" w:cs="Times New Roman"/>
          <w:sz w:val="24"/>
          <w:szCs w:val="24"/>
        </w:rPr>
        <w:t xml:space="preserve"> Г. </w:t>
      </w:r>
      <w:r w:rsidRPr="007A7FE9">
        <w:rPr>
          <w:rFonts w:ascii="Times New Roman" w:hAnsi="Times New Roman" w:cs="Times New Roman"/>
          <w:sz w:val="24"/>
          <w:szCs w:val="24"/>
        </w:rPr>
        <w:t>Избранные психологические труды: в 2-х</w:t>
      </w:r>
      <w:r w:rsidR="00AC64A6">
        <w:rPr>
          <w:rFonts w:ascii="Times New Roman" w:hAnsi="Times New Roman" w:cs="Times New Roman"/>
          <w:sz w:val="24"/>
          <w:szCs w:val="24"/>
        </w:rPr>
        <w:t xml:space="preserve"> т. М.: Педагогика, 1980. Т. 2. с</w:t>
      </w:r>
      <w:r w:rsidRPr="007A7FE9">
        <w:rPr>
          <w:rFonts w:ascii="Times New Roman" w:hAnsi="Times New Roman" w:cs="Times New Roman"/>
          <w:sz w:val="24"/>
          <w:szCs w:val="24"/>
        </w:rPr>
        <w:t>. 288.</w:t>
      </w:r>
    </w:p>
    <w:p w:rsidR="004170CF" w:rsidRPr="007A7FE9" w:rsidRDefault="004170CF"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8.</w:t>
      </w:r>
      <w:r w:rsidR="00AC64A6">
        <w:rPr>
          <w:rFonts w:ascii="Times New Roman" w:hAnsi="Times New Roman" w:cs="Times New Roman"/>
          <w:sz w:val="24"/>
          <w:szCs w:val="24"/>
        </w:rPr>
        <w:t xml:space="preserve"> </w:t>
      </w:r>
      <w:r w:rsidRPr="007A7FE9">
        <w:rPr>
          <w:rFonts w:ascii="Times New Roman" w:hAnsi="Times New Roman" w:cs="Times New Roman"/>
          <w:sz w:val="24"/>
          <w:szCs w:val="24"/>
        </w:rPr>
        <w:t xml:space="preserve">Лекции по социальной психологии на сайте: </w:t>
      </w:r>
      <w:hyperlink r:id="rId13" w:history="1">
        <w:r w:rsidRPr="007A7FE9">
          <w:rPr>
            <w:rStyle w:val="a4"/>
            <w:rFonts w:ascii="Times New Roman" w:hAnsi="Times New Roman" w:cs="Times New Roman"/>
            <w:sz w:val="24"/>
            <w:szCs w:val="24"/>
          </w:rPr>
          <w:t>http://www.psyhologykey.ru/klogs-500-4.html</w:t>
        </w:r>
      </w:hyperlink>
    </w:p>
    <w:p w:rsidR="004170CF" w:rsidRPr="007A7FE9" w:rsidRDefault="004170CF" w:rsidP="006C0697">
      <w:pPr>
        <w:spacing w:after="0" w:line="360" w:lineRule="auto"/>
        <w:ind w:firstLine="567"/>
        <w:jc w:val="both"/>
        <w:outlineLvl w:val="2"/>
        <w:rPr>
          <w:rFonts w:ascii="Times New Roman" w:eastAsia="Times New Roman" w:hAnsi="Times New Roman" w:cs="Times New Roman"/>
          <w:bCs/>
          <w:sz w:val="24"/>
          <w:szCs w:val="24"/>
        </w:rPr>
      </w:pPr>
      <w:r w:rsidRPr="007A7FE9">
        <w:rPr>
          <w:rFonts w:ascii="Times New Roman" w:eastAsia="Times New Roman" w:hAnsi="Times New Roman" w:cs="Times New Roman"/>
          <w:bCs/>
          <w:sz w:val="24"/>
          <w:szCs w:val="24"/>
        </w:rPr>
        <w:t>9.</w:t>
      </w:r>
      <w:r w:rsidR="00662591">
        <w:rPr>
          <w:rFonts w:ascii="Times New Roman" w:eastAsia="Times New Roman" w:hAnsi="Times New Roman" w:cs="Times New Roman"/>
          <w:bCs/>
          <w:sz w:val="24"/>
          <w:szCs w:val="24"/>
        </w:rPr>
        <w:t xml:space="preserve"> </w:t>
      </w:r>
      <w:r w:rsidRPr="007A7FE9">
        <w:rPr>
          <w:rFonts w:ascii="Times New Roman" w:eastAsia="Times New Roman" w:hAnsi="Times New Roman" w:cs="Times New Roman"/>
          <w:bCs/>
          <w:sz w:val="24"/>
          <w:szCs w:val="24"/>
        </w:rPr>
        <w:t>А.</w:t>
      </w:r>
      <w:r w:rsidR="00662591">
        <w:rPr>
          <w:rFonts w:ascii="Times New Roman" w:eastAsia="Times New Roman" w:hAnsi="Times New Roman" w:cs="Times New Roman"/>
          <w:bCs/>
          <w:sz w:val="24"/>
          <w:szCs w:val="24"/>
        </w:rPr>
        <w:t xml:space="preserve"> </w:t>
      </w:r>
      <w:r w:rsidRPr="007A7FE9">
        <w:rPr>
          <w:rFonts w:ascii="Times New Roman" w:eastAsia="Times New Roman" w:hAnsi="Times New Roman" w:cs="Times New Roman"/>
          <w:bCs/>
          <w:sz w:val="24"/>
          <w:szCs w:val="24"/>
        </w:rPr>
        <w:t>В.</w:t>
      </w:r>
      <w:r w:rsidR="00662591">
        <w:rPr>
          <w:rFonts w:ascii="Times New Roman" w:eastAsia="Times New Roman" w:hAnsi="Times New Roman" w:cs="Times New Roman"/>
          <w:bCs/>
          <w:sz w:val="24"/>
          <w:szCs w:val="24"/>
        </w:rPr>
        <w:t xml:space="preserve"> </w:t>
      </w:r>
      <w:r w:rsidRPr="007A7FE9">
        <w:rPr>
          <w:rFonts w:ascii="Times New Roman" w:eastAsia="Times New Roman" w:hAnsi="Times New Roman" w:cs="Times New Roman"/>
          <w:bCs/>
          <w:sz w:val="24"/>
          <w:szCs w:val="24"/>
        </w:rPr>
        <w:t>Петровский, М.</w:t>
      </w:r>
      <w:r w:rsidR="00662591">
        <w:rPr>
          <w:rFonts w:ascii="Times New Roman" w:eastAsia="Times New Roman" w:hAnsi="Times New Roman" w:cs="Times New Roman"/>
          <w:bCs/>
          <w:sz w:val="24"/>
          <w:szCs w:val="24"/>
        </w:rPr>
        <w:t xml:space="preserve"> </w:t>
      </w:r>
      <w:r w:rsidRPr="007A7FE9">
        <w:rPr>
          <w:rFonts w:ascii="Times New Roman" w:eastAsia="Times New Roman" w:hAnsi="Times New Roman" w:cs="Times New Roman"/>
          <w:bCs/>
          <w:sz w:val="24"/>
          <w:szCs w:val="24"/>
        </w:rPr>
        <w:t>Г.</w:t>
      </w:r>
      <w:r w:rsidR="00662591">
        <w:rPr>
          <w:rFonts w:ascii="Times New Roman" w:eastAsia="Times New Roman" w:hAnsi="Times New Roman" w:cs="Times New Roman"/>
          <w:bCs/>
          <w:sz w:val="24"/>
          <w:szCs w:val="24"/>
        </w:rPr>
        <w:t xml:space="preserve"> </w:t>
      </w:r>
      <w:r w:rsidRPr="007A7FE9">
        <w:rPr>
          <w:rFonts w:ascii="Times New Roman" w:eastAsia="Times New Roman" w:hAnsi="Times New Roman" w:cs="Times New Roman"/>
          <w:bCs/>
          <w:sz w:val="24"/>
          <w:szCs w:val="24"/>
        </w:rPr>
        <w:t>Ярошевский «</w:t>
      </w:r>
      <w:r w:rsidRPr="007A7FE9">
        <w:rPr>
          <w:rFonts w:ascii="Times New Roman" w:eastAsia="Times New Roman" w:hAnsi="Times New Roman" w:cs="Times New Roman"/>
          <w:bCs/>
          <w:kern w:val="36"/>
          <w:sz w:val="24"/>
          <w:szCs w:val="24"/>
        </w:rPr>
        <w:t xml:space="preserve">Основы теоретической психологии», </w:t>
      </w:r>
      <w:r w:rsidRPr="007A7FE9">
        <w:rPr>
          <w:rFonts w:ascii="Times New Roman" w:eastAsia="Times New Roman" w:hAnsi="Times New Roman" w:cs="Times New Roman"/>
          <w:bCs/>
          <w:sz w:val="24"/>
          <w:szCs w:val="24"/>
        </w:rPr>
        <w:t>М.: ИНФРА-М, 1998</w:t>
      </w:r>
      <w:r w:rsidR="00662591">
        <w:rPr>
          <w:rFonts w:ascii="Times New Roman" w:eastAsia="Times New Roman" w:hAnsi="Times New Roman" w:cs="Times New Roman"/>
          <w:bCs/>
          <w:sz w:val="24"/>
          <w:szCs w:val="24"/>
        </w:rPr>
        <w:t>.</w:t>
      </w:r>
    </w:p>
    <w:p w:rsidR="004170CF" w:rsidRPr="007A7FE9" w:rsidRDefault="004170CF" w:rsidP="006C0697">
      <w:pPr>
        <w:spacing w:after="0" w:line="360" w:lineRule="auto"/>
        <w:ind w:firstLine="567"/>
        <w:jc w:val="both"/>
        <w:rPr>
          <w:rFonts w:ascii="Times New Roman" w:eastAsia="Times New Roman" w:hAnsi="Times New Roman" w:cs="Times New Roman"/>
          <w:sz w:val="24"/>
          <w:szCs w:val="24"/>
        </w:rPr>
      </w:pPr>
      <w:r w:rsidRPr="007A7FE9">
        <w:rPr>
          <w:rFonts w:ascii="Times New Roman" w:eastAsia="Times New Roman" w:hAnsi="Times New Roman" w:cs="Times New Roman"/>
          <w:sz w:val="24"/>
          <w:szCs w:val="24"/>
        </w:rPr>
        <w:t>10.</w:t>
      </w:r>
      <w:r w:rsidR="00662591">
        <w:rPr>
          <w:rFonts w:ascii="Times New Roman" w:eastAsia="Times New Roman" w:hAnsi="Times New Roman" w:cs="Times New Roman"/>
          <w:sz w:val="24"/>
          <w:szCs w:val="24"/>
        </w:rPr>
        <w:t xml:space="preserve"> </w:t>
      </w:r>
      <w:r w:rsidRPr="007A7FE9">
        <w:rPr>
          <w:rFonts w:ascii="Times New Roman" w:eastAsia="Times New Roman" w:hAnsi="Times New Roman" w:cs="Times New Roman"/>
          <w:sz w:val="24"/>
          <w:szCs w:val="24"/>
        </w:rPr>
        <w:t>Кроник А. А., Кроник Е. А. В главных ролях: Вы, Мы, Он, Ты, Я: Психология знач</w:t>
      </w:r>
      <w:r w:rsidR="00662591">
        <w:rPr>
          <w:rFonts w:ascii="Times New Roman" w:eastAsia="Times New Roman" w:hAnsi="Times New Roman" w:cs="Times New Roman"/>
          <w:sz w:val="24"/>
          <w:szCs w:val="24"/>
        </w:rPr>
        <w:t xml:space="preserve">имых отношений. М., 1989. с. 29 – </w:t>
      </w:r>
      <w:r w:rsidRPr="007A7FE9">
        <w:rPr>
          <w:rFonts w:ascii="Times New Roman" w:eastAsia="Times New Roman" w:hAnsi="Times New Roman" w:cs="Times New Roman"/>
          <w:sz w:val="24"/>
          <w:szCs w:val="24"/>
        </w:rPr>
        <w:t>30.</w:t>
      </w:r>
    </w:p>
    <w:p w:rsidR="00686ADC" w:rsidRPr="007A7FE9" w:rsidRDefault="00686ADC" w:rsidP="00E71F55">
      <w:pPr>
        <w:spacing w:after="0" w:line="360" w:lineRule="auto"/>
        <w:ind w:firstLine="567"/>
        <w:jc w:val="both"/>
        <w:rPr>
          <w:rFonts w:ascii="Times New Roman" w:eastAsia="Times New Roman" w:hAnsi="Times New Roman" w:cs="Times New Roman"/>
          <w:sz w:val="24"/>
          <w:szCs w:val="24"/>
        </w:rPr>
      </w:pPr>
      <w:r w:rsidRPr="007A7FE9">
        <w:rPr>
          <w:rFonts w:ascii="Times New Roman" w:eastAsia="Times New Roman" w:hAnsi="Times New Roman" w:cs="Times New Roman"/>
          <w:sz w:val="24"/>
          <w:szCs w:val="24"/>
        </w:rPr>
        <w:t>11.</w:t>
      </w:r>
      <w:r w:rsidR="00662591">
        <w:rPr>
          <w:rFonts w:ascii="Times New Roman" w:eastAsia="Times New Roman" w:hAnsi="Times New Roman" w:cs="Times New Roman"/>
          <w:sz w:val="24"/>
          <w:szCs w:val="24"/>
        </w:rPr>
        <w:t xml:space="preserve"> </w:t>
      </w:r>
      <w:r w:rsidRPr="007A7FE9">
        <w:rPr>
          <w:rFonts w:ascii="Times New Roman" w:eastAsia="Times New Roman" w:hAnsi="Times New Roman" w:cs="Times New Roman"/>
          <w:sz w:val="24"/>
          <w:szCs w:val="24"/>
        </w:rPr>
        <w:t>Вестник КемГУ № 3, 2008. Психология «Проблема «Значимых других» в системе незарегистрированных брачных отношений». Е.</w:t>
      </w:r>
      <w:r w:rsidR="00662591">
        <w:rPr>
          <w:rFonts w:ascii="Times New Roman" w:eastAsia="Times New Roman" w:hAnsi="Times New Roman" w:cs="Times New Roman"/>
          <w:sz w:val="24"/>
          <w:szCs w:val="24"/>
        </w:rPr>
        <w:t xml:space="preserve"> </w:t>
      </w:r>
      <w:r w:rsidRPr="007A7FE9">
        <w:rPr>
          <w:rFonts w:ascii="Times New Roman" w:eastAsia="Times New Roman" w:hAnsi="Times New Roman" w:cs="Times New Roman"/>
          <w:sz w:val="24"/>
          <w:szCs w:val="24"/>
        </w:rPr>
        <w:t>В.</w:t>
      </w:r>
      <w:r w:rsidR="00662591">
        <w:rPr>
          <w:rFonts w:ascii="Times New Roman" w:eastAsia="Times New Roman" w:hAnsi="Times New Roman" w:cs="Times New Roman"/>
          <w:sz w:val="24"/>
          <w:szCs w:val="24"/>
        </w:rPr>
        <w:t xml:space="preserve"> Казельская. с</w:t>
      </w:r>
      <w:r w:rsidRPr="007A7FE9">
        <w:rPr>
          <w:rFonts w:ascii="Times New Roman" w:eastAsia="Times New Roman" w:hAnsi="Times New Roman" w:cs="Times New Roman"/>
          <w:sz w:val="24"/>
          <w:szCs w:val="24"/>
        </w:rPr>
        <w:t>.</w:t>
      </w:r>
      <w:r w:rsidR="00662591">
        <w:rPr>
          <w:rFonts w:ascii="Times New Roman" w:eastAsia="Times New Roman" w:hAnsi="Times New Roman" w:cs="Times New Roman"/>
          <w:sz w:val="24"/>
          <w:szCs w:val="24"/>
        </w:rPr>
        <w:t xml:space="preserve"> </w:t>
      </w:r>
      <w:r w:rsidR="0023348A">
        <w:rPr>
          <w:rFonts w:ascii="Times New Roman" w:eastAsia="Times New Roman" w:hAnsi="Times New Roman" w:cs="Times New Roman"/>
          <w:sz w:val="24"/>
          <w:szCs w:val="24"/>
        </w:rPr>
        <w:t xml:space="preserve">27 – </w:t>
      </w:r>
      <w:r w:rsidRPr="007A7FE9">
        <w:rPr>
          <w:rFonts w:ascii="Times New Roman" w:eastAsia="Times New Roman" w:hAnsi="Times New Roman" w:cs="Times New Roman"/>
          <w:sz w:val="24"/>
          <w:szCs w:val="24"/>
        </w:rPr>
        <w:t>28.</w:t>
      </w:r>
    </w:p>
    <w:p w:rsidR="003227F4" w:rsidRPr="007A7FE9" w:rsidRDefault="003227F4"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12.</w:t>
      </w:r>
      <w:r w:rsidR="00662591">
        <w:rPr>
          <w:rFonts w:ascii="Times New Roman" w:hAnsi="Times New Roman" w:cs="Times New Roman"/>
          <w:sz w:val="24"/>
          <w:szCs w:val="24"/>
        </w:rPr>
        <w:t xml:space="preserve"> </w:t>
      </w:r>
      <w:r w:rsidRPr="007A7FE9">
        <w:rPr>
          <w:rFonts w:ascii="Times New Roman" w:hAnsi="Times New Roman" w:cs="Times New Roman"/>
          <w:sz w:val="24"/>
          <w:szCs w:val="24"/>
        </w:rPr>
        <w:t>Д.</w:t>
      </w:r>
      <w:r w:rsidR="00662591">
        <w:rPr>
          <w:rFonts w:ascii="Times New Roman" w:hAnsi="Times New Roman" w:cs="Times New Roman"/>
          <w:sz w:val="24"/>
          <w:szCs w:val="24"/>
        </w:rPr>
        <w:t xml:space="preserve"> </w:t>
      </w:r>
      <w:r w:rsidRPr="007A7FE9">
        <w:rPr>
          <w:rFonts w:ascii="Times New Roman" w:hAnsi="Times New Roman" w:cs="Times New Roman"/>
          <w:sz w:val="24"/>
          <w:szCs w:val="24"/>
        </w:rPr>
        <w:t>А.</w:t>
      </w:r>
      <w:r w:rsidR="00662591">
        <w:rPr>
          <w:rFonts w:ascii="Times New Roman" w:hAnsi="Times New Roman" w:cs="Times New Roman"/>
          <w:sz w:val="24"/>
          <w:szCs w:val="24"/>
        </w:rPr>
        <w:t xml:space="preserve"> Леонтьев</w:t>
      </w:r>
      <w:r w:rsidRPr="007A7FE9">
        <w:rPr>
          <w:rFonts w:ascii="Times New Roman" w:hAnsi="Times New Roman" w:cs="Times New Roman"/>
          <w:sz w:val="24"/>
          <w:szCs w:val="24"/>
        </w:rPr>
        <w:t xml:space="preserve"> «Очерк </w:t>
      </w:r>
      <w:r w:rsidRPr="008711DD">
        <w:rPr>
          <w:rFonts w:ascii="Times New Roman" w:hAnsi="Times New Roman" w:cs="Times New Roman"/>
          <w:bCs/>
          <w:sz w:val="24"/>
          <w:szCs w:val="24"/>
        </w:rPr>
        <w:t>психологии</w:t>
      </w:r>
      <w:r w:rsidR="00662591">
        <w:rPr>
          <w:rFonts w:ascii="Times New Roman" w:hAnsi="Times New Roman" w:cs="Times New Roman"/>
          <w:sz w:val="24"/>
          <w:szCs w:val="24"/>
        </w:rPr>
        <w:t xml:space="preserve"> личности», М.: Смысл, 1992. с</w:t>
      </w:r>
      <w:r w:rsidRPr="007A7FE9">
        <w:rPr>
          <w:rFonts w:ascii="Times New Roman" w:hAnsi="Times New Roman" w:cs="Times New Roman"/>
          <w:sz w:val="24"/>
          <w:szCs w:val="24"/>
        </w:rPr>
        <w:t>.</w:t>
      </w:r>
      <w:r w:rsidR="00662591">
        <w:rPr>
          <w:rFonts w:ascii="Times New Roman" w:hAnsi="Times New Roman" w:cs="Times New Roman"/>
          <w:sz w:val="24"/>
          <w:szCs w:val="24"/>
        </w:rPr>
        <w:t xml:space="preserve"> </w:t>
      </w:r>
      <w:r w:rsidRPr="007A7FE9">
        <w:rPr>
          <w:rFonts w:ascii="Times New Roman" w:hAnsi="Times New Roman" w:cs="Times New Roman"/>
          <w:sz w:val="24"/>
          <w:szCs w:val="24"/>
        </w:rPr>
        <w:t>43.</w:t>
      </w:r>
    </w:p>
    <w:p w:rsidR="00686ADC" w:rsidRPr="007A7FE9" w:rsidRDefault="00BC72EE"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13.</w:t>
      </w:r>
      <w:r w:rsidR="000E7233">
        <w:rPr>
          <w:rFonts w:ascii="Times New Roman" w:hAnsi="Times New Roman" w:cs="Times New Roman"/>
          <w:sz w:val="24"/>
          <w:szCs w:val="24"/>
        </w:rPr>
        <w:t xml:space="preserve"> </w:t>
      </w:r>
      <w:r w:rsidRPr="007A7FE9">
        <w:rPr>
          <w:rFonts w:ascii="Times New Roman" w:hAnsi="Times New Roman" w:cs="Times New Roman"/>
          <w:sz w:val="24"/>
          <w:szCs w:val="24"/>
        </w:rPr>
        <w:t>Л. Хьелл, Д. Зиглер «Теории личнос</w:t>
      </w:r>
      <w:r w:rsidR="000E7233">
        <w:rPr>
          <w:rFonts w:ascii="Times New Roman" w:hAnsi="Times New Roman" w:cs="Times New Roman"/>
          <w:sz w:val="24"/>
          <w:szCs w:val="24"/>
        </w:rPr>
        <w:t>ти, 3-е издание», Питер, 2013. с</w:t>
      </w:r>
      <w:r w:rsidRPr="007A7FE9">
        <w:rPr>
          <w:rFonts w:ascii="Times New Roman" w:hAnsi="Times New Roman" w:cs="Times New Roman"/>
          <w:sz w:val="24"/>
          <w:szCs w:val="24"/>
        </w:rPr>
        <w:t>. 288</w:t>
      </w:r>
      <w:r w:rsidR="000E7233">
        <w:rPr>
          <w:rFonts w:ascii="Times New Roman" w:hAnsi="Times New Roman" w:cs="Times New Roman"/>
          <w:sz w:val="24"/>
          <w:szCs w:val="24"/>
        </w:rPr>
        <w:t>. с</w:t>
      </w:r>
      <w:r w:rsidR="005A4EDA" w:rsidRPr="007A7FE9">
        <w:rPr>
          <w:rFonts w:ascii="Times New Roman" w:hAnsi="Times New Roman" w:cs="Times New Roman"/>
          <w:sz w:val="24"/>
          <w:szCs w:val="24"/>
        </w:rPr>
        <w:t>.491.</w:t>
      </w:r>
    </w:p>
    <w:p w:rsidR="00910F46" w:rsidRPr="007A7FE9" w:rsidRDefault="00910F46"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14.</w:t>
      </w:r>
      <w:r w:rsidR="000E7233">
        <w:rPr>
          <w:rFonts w:ascii="Times New Roman" w:hAnsi="Times New Roman" w:cs="Times New Roman"/>
          <w:sz w:val="24"/>
          <w:szCs w:val="24"/>
        </w:rPr>
        <w:t xml:space="preserve"> </w:t>
      </w:r>
      <w:r w:rsidRPr="007A7FE9">
        <w:rPr>
          <w:rFonts w:ascii="Times New Roman" w:hAnsi="Times New Roman" w:cs="Times New Roman"/>
          <w:sz w:val="24"/>
          <w:szCs w:val="24"/>
        </w:rPr>
        <w:t>В.</w:t>
      </w:r>
      <w:r w:rsidR="000E7233">
        <w:rPr>
          <w:rFonts w:ascii="Times New Roman" w:hAnsi="Times New Roman" w:cs="Times New Roman"/>
          <w:sz w:val="24"/>
          <w:szCs w:val="24"/>
        </w:rPr>
        <w:t xml:space="preserve"> </w:t>
      </w:r>
      <w:r w:rsidRPr="007A7FE9">
        <w:rPr>
          <w:rFonts w:ascii="Times New Roman" w:hAnsi="Times New Roman" w:cs="Times New Roman"/>
          <w:sz w:val="24"/>
          <w:szCs w:val="24"/>
        </w:rPr>
        <w:t>Франкл «Че</w:t>
      </w:r>
      <w:r w:rsidR="000E7233">
        <w:rPr>
          <w:rFonts w:ascii="Times New Roman" w:hAnsi="Times New Roman" w:cs="Times New Roman"/>
          <w:sz w:val="24"/>
          <w:szCs w:val="24"/>
        </w:rPr>
        <w:t>ловек в поисках смысла», 1990. с</w:t>
      </w:r>
      <w:r w:rsidRPr="007A7FE9">
        <w:rPr>
          <w:rFonts w:ascii="Times New Roman" w:hAnsi="Times New Roman" w:cs="Times New Roman"/>
          <w:sz w:val="24"/>
          <w:szCs w:val="24"/>
        </w:rPr>
        <w:t>. 174</w:t>
      </w:r>
      <w:r w:rsidR="005647AB" w:rsidRPr="007A7FE9">
        <w:rPr>
          <w:rFonts w:ascii="Times New Roman" w:hAnsi="Times New Roman" w:cs="Times New Roman"/>
          <w:sz w:val="24"/>
          <w:szCs w:val="24"/>
        </w:rPr>
        <w:t>.</w:t>
      </w:r>
    </w:p>
    <w:p w:rsidR="005647AB" w:rsidRPr="007A7FE9" w:rsidRDefault="0029253C" w:rsidP="006C0697">
      <w:pPr>
        <w:spacing w:after="0" w:line="360" w:lineRule="auto"/>
        <w:ind w:firstLine="567"/>
        <w:jc w:val="both"/>
        <w:rPr>
          <w:rFonts w:ascii="Times New Roman" w:hAnsi="Times New Roman" w:cs="Times New Roman"/>
          <w:sz w:val="24"/>
          <w:szCs w:val="24"/>
        </w:rPr>
      </w:pPr>
      <w:r w:rsidRPr="007A7FE9">
        <w:rPr>
          <w:rFonts w:ascii="Times New Roman" w:hAnsi="Times New Roman" w:cs="Times New Roman"/>
          <w:sz w:val="24"/>
          <w:szCs w:val="24"/>
        </w:rPr>
        <w:t>15.</w:t>
      </w:r>
      <w:r w:rsidR="000E7233">
        <w:rPr>
          <w:rFonts w:ascii="Times New Roman" w:hAnsi="Times New Roman" w:cs="Times New Roman"/>
          <w:sz w:val="24"/>
          <w:szCs w:val="24"/>
        </w:rPr>
        <w:t xml:space="preserve"> </w:t>
      </w:r>
      <w:r w:rsidRPr="007A7FE9">
        <w:rPr>
          <w:rFonts w:ascii="Times New Roman" w:hAnsi="Times New Roman" w:cs="Times New Roman"/>
          <w:sz w:val="24"/>
          <w:szCs w:val="24"/>
        </w:rPr>
        <w:t>Нагибина Н.</w:t>
      </w:r>
      <w:r w:rsidR="000E7233">
        <w:rPr>
          <w:rFonts w:ascii="Times New Roman" w:hAnsi="Times New Roman" w:cs="Times New Roman"/>
          <w:sz w:val="24"/>
          <w:szCs w:val="24"/>
        </w:rPr>
        <w:t xml:space="preserve"> </w:t>
      </w:r>
      <w:r w:rsidRPr="007A7FE9">
        <w:rPr>
          <w:rFonts w:ascii="Times New Roman" w:hAnsi="Times New Roman" w:cs="Times New Roman"/>
          <w:sz w:val="24"/>
          <w:szCs w:val="24"/>
        </w:rPr>
        <w:t xml:space="preserve">Л. «Тест апперцепции символов. Методическое пособие». Изд. </w:t>
      </w:r>
      <w:r w:rsidRPr="007A7FE9">
        <w:rPr>
          <w:rFonts w:ascii="Times New Roman" w:hAnsi="Times New Roman" w:cs="Times New Roman"/>
          <w:sz w:val="24"/>
          <w:szCs w:val="24"/>
          <w:lang w:val="en-US"/>
        </w:rPr>
        <w:t>IIDP</w:t>
      </w:r>
      <w:r w:rsidR="000E7233">
        <w:rPr>
          <w:rFonts w:ascii="Times New Roman" w:hAnsi="Times New Roman" w:cs="Times New Roman"/>
          <w:sz w:val="24"/>
          <w:szCs w:val="24"/>
        </w:rPr>
        <w:t>, 2011. с</w:t>
      </w:r>
      <w:r w:rsidRPr="007A7FE9">
        <w:rPr>
          <w:rFonts w:ascii="Times New Roman" w:hAnsi="Times New Roman" w:cs="Times New Roman"/>
          <w:sz w:val="24"/>
          <w:szCs w:val="24"/>
        </w:rPr>
        <w:t>.</w:t>
      </w:r>
      <w:r w:rsidR="000E7233">
        <w:rPr>
          <w:rFonts w:ascii="Times New Roman" w:hAnsi="Times New Roman" w:cs="Times New Roman"/>
          <w:sz w:val="24"/>
          <w:szCs w:val="24"/>
        </w:rPr>
        <w:t xml:space="preserve"> 54 – </w:t>
      </w:r>
      <w:r w:rsidRPr="007A7FE9">
        <w:rPr>
          <w:rFonts w:ascii="Times New Roman" w:hAnsi="Times New Roman" w:cs="Times New Roman"/>
          <w:sz w:val="24"/>
          <w:szCs w:val="24"/>
        </w:rPr>
        <w:t>59.</w:t>
      </w:r>
    </w:p>
    <w:p w:rsidR="007B0145" w:rsidRPr="007A7FE9" w:rsidRDefault="007B0145" w:rsidP="006C0697">
      <w:pPr>
        <w:pStyle w:val="a7"/>
        <w:shd w:val="clear" w:color="auto" w:fill="auto"/>
        <w:tabs>
          <w:tab w:val="left" w:pos="1127"/>
        </w:tabs>
        <w:spacing w:after="0" w:line="360" w:lineRule="auto"/>
        <w:ind w:firstLine="567"/>
        <w:jc w:val="both"/>
        <w:rPr>
          <w:sz w:val="24"/>
          <w:szCs w:val="24"/>
        </w:rPr>
      </w:pPr>
      <w:r w:rsidRPr="007A7FE9">
        <w:rPr>
          <w:sz w:val="24"/>
          <w:szCs w:val="24"/>
        </w:rPr>
        <w:t>16. Лосев А. Ф. Проблема символа и реали</w:t>
      </w:r>
      <w:r w:rsidR="000E7233">
        <w:rPr>
          <w:sz w:val="24"/>
          <w:szCs w:val="24"/>
        </w:rPr>
        <w:t>стическое искусство. М., 1976. с</w:t>
      </w:r>
      <w:r w:rsidRPr="007A7FE9">
        <w:rPr>
          <w:sz w:val="24"/>
          <w:szCs w:val="24"/>
        </w:rPr>
        <w:t>.36.</w:t>
      </w:r>
    </w:p>
    <w:p w:rsidR="00CA4256" w:rsidRPr="007A7FE9" w:rsidRDefault="00CA4256" w:rsidP="006C0697">
      <w:pPr>
        <w:pStyle w:val="a7"/>
        <w:shd w:val="clear" w:color="auto" w:fill="auto"/>
        <w:tabs>
          <w:tab w:val="left" w:pos="969"/>
        </w:tabs>
        <w:spacing w:after="0" w:line="360" w:lineRule="auto"/>
        <w:ind w:firstLine="567"/>
        <w:jc w:val="both"/>
        <w:rPr>
          <w:sz w:val="24"/>
          <w:szCs w:val="24"/>
        </w:rPr>
      </w:pPr>
      <w:r w:rsidRPr="007A7FE9">
        <w:rPr>
          <w:sz w:val="24"/>
          <w:szCs w:val="24"/>
        </w:rPr>
        <w:t>17. Ива</w:t>
      </w:r>
      <w:r w:rsidR="000E7233">
        <w:rPr>
          <w:sz w:val="24"/>
          <w:szCs w:val="24"/>
        </w:rPr>
        <w:t>нов В. По звездам. СПб., 1909. с</w:t>
      </w:r>
      <w:r w:rsidRPr="007A7FE9">
        <w:rPr>
          <w:sz w:val="24"/>
          <w:szCs w:val="24"/>
        </w:rPr>
        <w:t>.</w:t>
      </w:r>
      <w:r w:rsidR="000E7233">
        <w:rPr>
          <w:sz w:val="24"/>
          <w:szCs w:val="24"/>
        </w:rPr>
        <w:t xml:space="preserve"> </w:t>
      </w:r>
      <w:r w:rsidRPr="007A7FE9">
        <w:rPr>
          <w:sz w:val="24"/>
          <w:szCs w:val="24"/>
        </w:rPr>
        <w:t>39.</w:t>
      </w:r>
    </w:p>
    <w:p w:rsidR="00E422DE" w:rsidRPr="007A7FE9" w:rsidRDefault="00E422DE" w:rsidP="006C0697">
      <w:pPr>
        <w:pStyle w:val="a7"/>
        <w:shd w:val="clear" w:color="auto" w:fill="auto"/>
        <w:tabs>
          <w:tab w:val="left" w:pos="1134"/>
        </w:tabs>
        <w:spacing w:after="0" w:line="360" w:lineRule="auto"/>
        <w:ind w:firstLine="567"/>
        <w:jc w:val="both"/>
        <w:rPr>
          <w:sz w:val="24"/>
          <w:szCs w:val="24"/>
        </w:rPr>
      </w:pPr>
      <w:r w:rsidRPr="007A7FE9">
        <w:rPr>
          <w:sz w:val="24"/>
          <w:szCs w:val="24"/>
        </w:rPr>
        <w:t>18. Тресиддер Джек Словарь сим</w:t>
      </w:r>
      <w:r w:rsidR="000E7233">
        <w:rPr>
          <w:sz w:val="24"/>
          <w:szCs w:val="24"/>
        </w:rPr>
        <w:t>волов. М.: ТД Гранд, 1999. с. 444</w:t>
      </w:r>
      <w:r w:rsidRPr="007A7FE9">
        <w:rPr>
          <w:sz w:val="24"/>
          <w:szCs w:val="24"/>
        </w:rPr>
        <w:t>.</w:t>
      </w:r>
    </w:p>
    <w:sectPr w:rsidR="00E422DE" w:rsidRPr="007A7FE9" w:rsidSect="00423854">
      <w:footerReference w:type="default" r:id="rId14"/>
      <w:pgSz w:w="11906" w:h="16838"/>
      <w:pgMar w:top="113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CF" w:rsidRDefault="00A637CF" w:rsidP="00423854">
      <w:pPr>
        <w:spacing w:after="0" w:line="240" w:lineRule="auto"/>
      </w:pPr>
      <w:r>
        <w:separator/>
      </w:r>
    </w:p>
  </w:endnote>
  <w:endnote w:type="continuationSeparator" w:id="1">
    <w:p w:rsidR="00A637CF" w:rsidRDefault="00A637CF" w:rsidP="00423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117"/>
      <w:docPartObj>
        <w:docPartGallery w:val="Page Numbers (Bottom of Page)"/>
        <w:docPartUnique/>
      </w:docPartObj>
    </w:sdtPr>
    <w:sdtContent>
      <w:p w:rsidR="00423854" w:rsidRDefault="00FA4F89">
        <w:pPr>
          <w:pStyle w:val="ad"/>
          <w:jc w:val="right"/>
        </w:pPr>
        <w:fldSimple w:instr=" PAGE   \* MERGEFORMAT ">
          <w:r w:rsidR="008711DD">
            <w:rPr>
              <w:noProof/>
            </w:rPr>
            <w:t>12</w:t>
          </w:r>
        </w:fldSimple>
      </w:p>
    </w:sdtContent>
  </w:sdt>
  <w:p w:rsidR="00423854" w:rsidRDefault="004238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CF" w:rsidRDefault="00A637CF" w:rsidP="00423854">
      <w:pPr>
        <w:spacing w:after="0" w:line="240" w:lineRule="auto"/>
      </w:pPr>
      <w:r>
        <w:separator/>
      </w:r>
    </w:p>
  </w:footnote>
  <w:footnote w:type="continuationSeparator" w:id="1">
    <w:p w:rsidR="00A637CF" w:rsidRDefault="00A637CF" w:rsidP="00423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B"/>
    <w:multiLevelType w:val="multilevel"/>
    <w:tmpl w:val="0000001A"/>
    <w:lvl w:ilvl="0">
      <w:start w:val="199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215F74A7"/>
    <w:multiLevelType w:val="hybridMultilevel"/>
    <w:tmpl w:val="087A7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6772E"/>
    <w:multiLevelType w:val="hybridMultilevel"/>
    <w:tmpl w:val="E82EBAD4"/>
    <w:lvl w:ilvl="0" w:tplc="07CEE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2E67FB"/>
    <w:multiLevelType w:val="hybridMultilevel"/>
    <w:tmpl w:val="028287C0"/>
    <w:lvl w:ilvl="0" w:tplc="559231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E1144"/>
    <w:multiLevelType w:val="hybridMultilevel"/>
    <w:tmpl w:val="94B2EF7E"/>
    <w:lvl w:ilvl="0" w:tplc="4E220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4D1BE1"/>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93"/>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557367EA"/>
    <w:multiLevelType w:val="hybridMultilevel"/>
    <w:tmpl w:val="2578C666"/>
    <w:lvl w:ilvl="0" w:tplc="CE2623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0"/>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05D3"/>
    <w:rsid w:val="00004292"/>
    <w:rsid w:val="000A3030"/>
    <w:rsid w:val="000D0EE4"/>
    <w:rsid w:val="000E7233"/>
    <w:rsid w:val="0012546F"/>
    <w:rsid w:val="00144F1F"/>
    <w:rsid w:val="00157EE2"/>
    <w:rsid w:val="00187293"/>
    <w:rsid w:val="001A0A33"/>
    <w:rsid w:val="001C6840"/>
    <w:rsid w:val="002020C9"/>
    <w:rsid w:val="0021635E"/>
    <w:rsid w:val="002275F7"/>
    <w:rsid w:val="0023348A"/>
    <w:rsid w:val="00265B3B"/>
    <w:rsid w:val="00266008"/>
    <w:rsid w:val="00271137"/>
    <w:rsid w:val="0029253C"/>
    <w:rsid w:val="002D3359"/>
    <w:rsid w:val="003227F4"/>
    <w:rsid w:val="003335A4"/>
    <w:rsid w:val="00333C78"/>
    <w:rsid w:val="003667F9"/>
    <w:rsid w:val="003B2FED"/>
    <w:rsid w:val="003E1580"/>
    <w:rsid w:val="003E6365"/>
    <w:rsid w:val="003F222A"/>
    <w:rsid w:val="004015BA"/>
    <w:rsid w:val="004170CF"/>
    <w:rsid w:val="00423854"/>
    <w:rsid w:val="00463153"/>
    <w:rsid w:val="00466D74"/>
    <w:rsid w:val="004A22AF"/>
    <w:rsid w:val="004C565D"/>
    <w:rsid w:val="004F70DB"/>
    <w:rsid w:val="0052097C"/>
    <w:rsid w:val="0053780C"/>
    <w:rsid w:val="00553F03"/>
    <w:rsid w:val="005647AB"/>
    <w:rsid w:val="00596F99"/>
    <w:rsid w:val="005A4EDA"/>
    <w:rsid w:val="005B2E5D"/>
    <w:rsid w:val="005D0374"/>
    <w:rsid w:val="005D0694"/>
    <w:rsid w:val="00662591"/>
    <w:rsid w:val="00686ADC"/>
    <w:rsid w:val="006A5A94"/>
    <w:rsid w:val="006C0697"/>
    <w:rsid w:val="006C35D1"/>
    <w:rsid w:val="007206A2"/>
    <w:rsid w:val="00736CF1"/>
    <w:rsid w:val="007710C7"/>
    <w:rsid w:val="00790CA3"/>
    <w:rsid w:val="00794AE7"/>
    <w:rsid w:val="00797F43"/>
    <w:rsid w:val="007A7FE9"/>
    <w:rsid w:val="007B0145"/>
    <w:rsid w:val="007B7E57"/>
    <w:rsid w:val="007D039A"/>
    <w:rsid w:val="007E1EFD"/>
    <w:rsid w:val="007E6DA7"/>
    <w:rsid w:val="00801399"/>
    <w:rsid w:val="008066DB"/>
    <w:rsid w:val="00842657"/>
    <w:rsid w:val="008478D0"/>
    <w:rsid w:val="00861F5A"/>
    <w:rsid w:val="008711DD"/>
    <w:rsid w:val="008864AA"/>
    <w:rsid w:val="0089332B"/>
    <w:rsid w:val="008A01C2"/>
    <w:rsid w:val="008A0E70"/>
    <w:rsid w:val="008A1D41"/>
    <w:rsid w:val="008B412A"/>
    <w:rsid w:val="008B4F7D"/>
    <w:rsid w:val="008E1B50"/>
    <w:rsid w:val="008F7AFA"/>
    <w:rsid w:val="00910F46"/>
    <w:rsid w:val="00925D72"/>
    <w:rsid w:val="00936433"/>
    <w:rsid w:val="0094563C"/>
    <w:rsid w:val="00967032"/>
    <w:rsid w:val="00974DE4"/>
    <w:rsid w:val="009A68B8"/>
    <w:rsid w:val="009B7B66"/>
    <w:rsid w:val="009D05C8"/>
    <w:rsid w:val="009E70FC"/>
    <w:rsid w:val="009F1938"/>
    <w:rsid w:val="00A003E2"/>
    <w:rsid w:val="00A3535E"/>
    <w:rsid w:val="00A36CE9"/>
    <w:rsid w:val="00A370C2"/>
    <w:rsid w:val="00A473B1"/>
    <w:rsid w:val="00A637CF"/>
    <w:rsid w:val="00A75F69"/>
    <w:rsid w:val="00AA443D"/>
    <w:rsid w:val="00AA7F9F"/>
    <w:rsid w:val="00AC64A6"/>
    <w:rsid w:val="00AF5331"/>
    <w:rsid w:val="00AF60B3"/>
    <w:rsid w:val="00B02F99"/>
    <w:rsid w:val="00B27E82"/>
    <w:rsid w:val="00B51775"/>
    <w:rsid w:val="00B8592E"/>
    <w:rsid w:val="00BA0428"/>
    <w:rsid w:val="00BC5BAA"/>
    <w:rsid w:val="00BC72EE"/>
    <w:rsid w:val="00BD4FE8"/>
    <w:rsid w:val="00BF69E4"/>
    <w:rsid w:val="00BF6BB0"/>
    <w:rsid w:val="00C1405D"/>
    <w:rsid w:val="00C3211B"/>
    <w:rsid w:val="00C343B5"/>
    <w:rsid w:val="00C80697"/>
    <w:rsid w:val="00C96821"/>
    <w:rsid w:val="00CA1835"/>
    <w:rsid w:val="00CA4256"/>
    <w:rsid w:val="00D174BF"/>
    <w:rsid w:val="00D24480"/>
    <w:rsid w:val="00D35169"/>
    <w:rsid w:val="00D405B2"/>
    <w:rsid w:val="00D5486D"/>
    <w:rsid w:val="00D71DFA"/>
    <w:rsid w:val="00D809A5"/>
    <w:rsid w:val="00D97495"/>
    <w:rsid w:val="00DB4D9A"/>
    <w:rsid w:val="00E422DE"/>
    <w:rsid w:val="00E605D3"/>
    <w:rsid w:val="00E71F55"/>
    <w:rsid w:val="00E734D1"/>
    <w:rsid w:val="00EA28D2"/>
    <w:rsid w:val="00EB246F"/>
    <w:rsid w:val="00EB3B3A"/>
    <w:rsid w:val="00EB6084"/>
    <w:rsid w:val="00ED56DE"/>
    <w:rsid w:val="00F00A78"/>
    <w:rsid w:val="00F0722D"/>
    <w:rsid w:val="00F15E1F"/>
    <w:rsid w:val="00F16BBF"/>
    <w:rsid w:val="00F46099"/>
    <w:rsid w:val="00F53F01"/>
    <w:rsid w:val="00F71864"/>
    <w:rsid w:val="00F814AA"/>
    <w:rsid w:val="00F83C97"/>
    <w:rsid w:val="00FA4F89"/>
    <w:rsid w:val="00FD0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B3B"/>
    <w:pPr>
      <w:ind w:left="720"/>
      <w:contextualSpacing/>
    </w:pPr>
  </w:style>
  <w:style w:type="character" w:styleId="a4">
    <w:name w:val="Hyperlink"/>
    <w:basedOn w:val="a0"/>
    <w:uiPriority w:val="99"/>
    <w:unhideWhenUsed/>
    <w:rsid w:val="006A5A94"/>
    <w:rPr>
      <w:color w:val="0000FF"/>
      <w:u w:val="single"/>
    </w:rPr>
  </w:style>
  <w:style w:type="paragraph" w:customStyle="1" w:styleId="Default">
    <w:name w:val="Default"/>
    <w:rsid w:val="006A5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unhideWhenUsed/>
    <w:rsid w:val="006A5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A5A94"/>
  </w:style>
  <w:style w:type="character" w:styleId="a6">
    <w:name w:val="Emphasis"/>
    <w:basedOn w:val="a0"/>
    <w:uiPriority w:val="20"/>
    <w:qFormat/>
    <w:rsid w:val="003227F4"/>
    <w:rPr>
      <w:i/>
      <w:iCs/>
    </w:rPr>
  </w:style>
  <w:style w:type="paragraph" w:customStyle="1" w:styleId="Pa2">
    <w:name w:val="Pa2"/>
    <w:basedOn w:val="Default"/>
    <w:next w:val="Default"/>
    <w:rsid w:val="00EB3B3A"/>
    <w:pPr>
      <w:spacing w:line="241" w:lineRule="atLeast"/>
    </w:pPr>
    <w:rPr>
      <w:rFonts w:ascii="Century Gothic" w:hAnsi="Century Gothic"/>
      <w:color w:val="auto"/>
    </w:rPr>
  </w:style>
  <w:style w:type="paragraph" w:customStyle="1" w:styleId="Pa3">
    <w:name w:val="Pa3"/>
    <w:basedOn w:val="Default"/>
    <w:next w:val="Default"/>
    <w:rsid w:val="00EB3B3A"/>
    <w:pPr>
      <w:spacing w:line="241" w:lineRule="atLeast"/>
    </w:pPr>
    <w:rPr>
      <w:rFonts w:ascii="Century Gothic" w:hAnsi="Century Gothic"/>
      <w:color w:val="auto"/>
    </w:rPr>
  </w:style>
  <w:style w:type="character" w:customStyle="1" w:styleId="1">
    <w:name w:val="Основной текст Знак1"/>
    <w:basedOn w:val="a0"/>
    <w:link w:val="a7"/>
    <w:uiPriority w:val="99"/>
    <w:rsid w:val="008B4F7D"/>
    <w:rPr>
      <w:rFonts w:ascii="Times New Roman" w:hAnsi="Times New Roman" w:cs="Times New Roman"/>
      <w:sz w:val="26"/>
      <w:szCs w:val="26"/>
      <w:shd w:val="clear" w:color="auto" w:fill="FFFFFF"/>
    </w:rPr>
  </w:style>
  <w:style w:type="paragraph" w:styleId="a7">
    <w:name w:val="Body Text"/>
    <w:basedOn w:val="a"/>
    <w:link w:val="1"/>
    <w:uiPriority w:val="99"/>
    <w:rsid w:val="008B4F7D"/>
    <w:pPr>
      <w:shd w:val="clear" w:color="auto" w:fill="FFFFFF"/>
      <w:spacing w:after="1320" w:line="240" w:lineRule="atLeast"/>
    </w:pPr>
    <w:rPr>
      <w:rFonts w:ascii="Times New Roman" w:hAnsi="Times New Roman" w:cs="Times New Roman"/>
      <w:sz w:val="26"/>
      <w:szCs w:val="26"/>
    </w:rPr>
  </w:style>
  <w:style w:type="character" w:customStyle="1" w:styleId="a8">
    <w:name w:val="Основной текст Знак"/>
    <w:basedOn w:val="a0"/>
    <w:link w:val="a7"/>
    <w:uiPriority w:val="99"/>
    <w:semiHidden/>
    <w:rsid w:val="008B4F7D"/>
  </w:style>
  <w:style w:type="paragraph" w:styleId="a9">
    <w:name w:val="Balloon Text"/>
    <w:basedOn w:val="a"/>
    <w:link w:val="aa"/>
    <w:uiPriority w:val="99"/>
    <w:semiHidden/>
    <w:unhideWhenUsed/>
    <w:rsid w:val="00333C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3C78"/>
    <w:rPr>
      <w:rFonts w:ascii="Tahoma" w:hAnsi="Tahoma" w:cs="Tahoma"/>
      <w:sz w:val="16"/>
      <w:szCs w:val="16"/>
    </w:rPr>
  </w:style>
  <w:style w:type="paragraph" w:styleId="ab">
    <w:name w:val="header"/>
    <w:basedOn w:val="a"/>
    <w:link w:val="ac"/>
    <w:uiPriority w:val="99"/>
    <w:semiHidden/>
    <w:unhideWhenUsed/>
    <w:rsid w:val="0042385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23854"/>
  </w:style>
  <w:style w:type="paragraph" w:styleId="ad">
    <w:name w:val="footer"/>
    <w:basedOn w:val="a"/>
    <w:link w:val="ae"/>
    <w:uiPriority w:val="99"/>
    <w:unhideWhenUsed/>
    <w:rsid w:val="004238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3854"/>
  </w:style>
</w:styles>
</file>

<file path=word/webSettings.xml><?xml version="1.0" encoding="utf-8"?>
<w:webSettings xmlns:r="http://schemas.openxmlformats.org/officeDocument/2006/relationships" xmlns:w="http://schemas.openxmlformats.org/wordprocessingml/2006/main">
  <w:divs>
    <w:div w:id="123928795">
      <w:bodyDiv w:val="1"/>
      <w:marLeft w:val="0"/>
      <w:marRight w:val="0"/>
      <w:marTop w:val="0"/>
      <w:marBottom w:val="0"/>
      <w:divBdr>
        <w:top w:val="none" w:sz="0" w:space="0" w:color="auto"/>
        <w:left w:val="none" w:sz="0" w:space="0" w:color="auto"/>
        <w:bottom w:val="none" w:sz="0" w:space="0" w:color="auto"/>
        <w:right w:val="none" w:sz="0" w:space="0" w:color="auto"/>
      </w:divBdr>
      <w:divsChild>
        <w:div w:id="1355186142">
          <w:marLeft w:val="0"/>
          <w:marRight w:val="0"/>
          <w:marTop w:val="0"/>
          <w:marBottom w:val="0"/>
          <w:divBdr>
            <w:top w:val="none" w:sz="0" w:space="0" w:color="auto"/>
            <w:left w:val="none" w:sz="0" w:space="0" w:color="auto"/>
            <w:bottom w:val="none" w:sz="0" w:space="0" w:color="auto"/>
            <w:right w:val="none" w:sz="0" w:space="0" w:color="auto"/>
          </w:divBdr>
          <w:divsChild>
            <w:div w:id="1143502802">
              <w:marLeft w:val="0"/>
              <w:marRight w:val="0"/>
              <w:marTop w:val="0"/>
              <w:marBottom w:val="0"/>
              <w:divBdr>
                <w:top w:val="none" w:sz="0" w:space="0" w:color="auto"/>
                <w:left w:val="none" w:sz="0" w:space="0" w:color="auto"/>
                <w:bottom w:val="none" w:sz="0" w:space="0" w:color="auto"/>
                <w:right w:val="none" w:sz="0" w:space="0" w:color="auto"/>
              </w:divBdr>
            </w:div>
          </w:divsChild>
        </w:div>
        <w:div w:id="2030135700">
          <w:marLeft w:val="0"/>
          <w:marRight w:val="0"/>
          <w:marTop w:val="0"/>
          <w:marBottom w:val="0"/>
          <w:divBdr>
            <w:top w:val="none" w:sz="0" w:space="0" w:color="auto"/>
            <w:left w:val="none" w:sz="0" w:space="0" w:color="auto"/>
            <w:bottom w:val="none" w:sz="0" w:space="0" w:color="auto"/>
            <w:right w:val="none" w:sz="0" w:space="0" w:color="auto"/>
          </w:divBdr>
          <w:divsChild>
            <w:div w:id="5943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934">
      <w:bodyDiv w:val="1"/>
      <w:marLeft w:val="0"/>
      <w:marRight w:val="0"/>
      <w:marTop w:val="0"/>
      <w:marBottom w:val="0"/>
      <w:divBdr>
        <w:top w:val="none" w:sz="0" w:space="0" w:color="auto"/>
        <w:left w:val="none" w:sz="0" w:space="0" w:color="auto"/>
        <w:bottom w:val="none" w:sz="0" w:space="0" w:color="auto"/>
        <w:right w:val="none" w:sz="0" w:space="0" w:color="auto"/>
      </w:divBdr>
    </w:div>
    <w:div w:id="908461893">
      <w:bodyDiv w:val="1"/>
      <w:marLeft w:val="0"/>
      <w:marRight w:val="0"/>
      <w:marTop w:val="0"/>
      <w:marBottom w:val="0"/>
      <w:divBdr>
        <w:top w:val="none" w:sz="0" w:space="0" w:color="auto"/>
        <w:left w:val="none" w:sz="0" w:space="0" w:color="auto"/>
        <w:bottom w:val="none" w:sz="0" w:space="0" w:color="auto"/>
        <w:right w:val="none" w:sz="0" w:space="0" w:color="auto"/>
      </w:divBdr>
      <w:divsChild>
        <w:div w:id="727385088">
          <w:marLeft w:val="0"/>
          <w:marRight w:val="0"/>
          <w:marTop w:val="0"/>
          <w:marBottom w:val="0"/>
          <w:divBdr>
            <w:top w:val="none" w:sz="0" w:space="0" w:color="auto"/>
            <w:left w:val="none" w:sz="0" w:space="0" w:color="auto"/>
            <w:bottom w:val="none" w:sz="0" w:space="0" w:color="auto"/>
            <w:right w:val="none" w:sz="0" w:space="0" w:color="auto"/>
          </w:divBdr>
          <w:divsChild>
            <w:div w:id="5788098">
              <w:marLeft w:val="0"/>
              <w:marRight w:val="0"/>
              <w:marTop w:val="0"/>
              <w:marBottom w:val="0"/>
              <w:divBdr>
                <w:top w:val="none" w:sz="0" w:space="0" w:color="auto"/>
                <w:left w:val="none" w:sz="0" w:space="0" w:color="auto"/>
                <w:bottom w:val="none" w:sz="0" w:space="0" w:color="auto"/>
                <w:right w:val="none" w:sz="0" w:space="0" w:color="auto"/>
              </w:divBdr>
            </w:div>
          </w:divsChild>
        </w:div>
        <w:div w:id="1506171164">
          <w:marLeft w:val="0"/>
          <w:marRight w:val="0"/>
          <w:marTop w:val="0"/>
          <w:marBottom w:val="0"/>
          <w:divBdr>
            <w:top w:val="none" w:sz="0" w:space="0" w:color="auto"/>
            <w:left w:val="none" w:sz="0" w:space="0" w:color="auto"/>
            <w:bottom w:val="none" w:sz="0" w:space="0" w:color="auto"/>
            <w:right w:val="none" w:sz="0" w:space="0" w:color="auto"/>
          </w:divBdr>
          <w:divsChild>
            <w:div w:id="20501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589">
      <w:bodyDiv w:val="1"/>
      <w:marLeft w:val="0"/>
      <w:marRight w:val="0"/>
      <w:marTop w:val="0"/>
      <w:marBottom w:val="0"/>
      <w:divBdr>
        <w:top w:val="none" w:sz="0" w:space="0" w:color="auto"/>
        <w:left w:val="none" w:sz="0" w:space="0" w:color="auto"/>
        <w:bottom w:val="none" w:sz="0" w:space="0" w:color="auto"/>
        <w:right w:val="none" w:sz="0" w:space="0" w:color="auto"/>
      </w:divBdr>
      <w:divsChild>
        <w:div w:id="1551990302">
          <w:marLeft w:val="0"/>
          <w:marRight w:val="0"/>
          <w:marTop w:val="0"/>
          <w:marBottom w:val="0"/>
          <w:divBdr>
            <w:top w:val="none" w:sz="0" w:space="0" w:color="auto"/>
            <w:left w:val="none" w:sz="0" w:space="0" w:color="auto"/>
            <w:bottom w:val="none" w:sz="0" w:space="0" w:color="auto"/>
            <w:right w:val="none" w:sz="0" w:space="0" w:color="auto"/>
          </w:divBdr>
          <w:divsChild>
            <w:div w:id="559439714">
              <w:marLeft w:val="0"/>
              <w:marRight w:val="0"/>
              <w:marTop w:val="0"/>
              <w:marBottom w:val="0"/>
              <w:divBdr>
                <w:top w:val="none" w:sz="0" w:space="0" w:color="auto"/>
                <w:left w:val="none" w:sz="0" w:space="0" w:color="auto"/>
                <w:bottom w:val="none" w:sz="0" w:space="0" w:color="auto"/>
                <w:right w:val="none" w:sz="0" w:space="0" w:color="auto"/>
              </w:divBdr>
            </w:div>
          </w:divsChild>
        </w:div>
        <w:div w:id="207691032">
          <w:marLeft w:val="0"/>
          <w:marRight w:val="0"/>
          <w:marTop w:val="0"/>
          <w:marBottom w:val="0"/>
          <w:divBdr>
            <w:top w:val="none" w:sz="0" w:space="0" w:color="auto"/>
            <w:left w:val="none" w:sz="0" w:space="0" w:color="auto"/>
            <w:bottom w:val="none" w:sz="0" w:space="0" w:color="auto"/>
            <w:right w:val="none" w:sz="0" w:space="0" w:color="auto"/>
          </w:divBdr>
          <w:divsChild>
            <w:div w:id="1667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3375">
      <w:bodyDiv w:val="1"/>
      <w:marLeft w:val="0"/>
      <w:marRight w:val="0"/>
      <w:marTop w:val="0"/>
      <w:marBottom w:val="0"/>
      <w:divBdr>
        <w:top w:val="none" w:sz="0" w:space="0" w:color="auto"/>
        <w:left w:val="none" w:sz="0" w:space="0" w:color="auto"/>
        <w:bottom w:val="none" w:sz="0" w:space="0" w:color="auto"/>
        <w:right w:val="none" w:sz="0" w:space="0" w:color="auto"/>
      </w:divBdr>
      <w:divsChild>
        <w:div w:id="1413157968">
          <w:marLeft w:val="0"/>
          <w:marRight w:val="0"/>
          <w:marTop w:val="0"/>
          <w:marBottom w:val="0"/>
          <w:divBdr>
            <w:top w:val="none" w:sz="0" w:space="0" w:color="auto"/>
            <w:left w:val="none" w:sz="0" w:space="0" w:color="auto"/>
            <w:bottom w:val="none" w:sz="0" w:space="0" w:color="auto"/>
            <w:right w:val="none" w:sz="0" w:space="0" w:color="auto"/>
          </w:divBdr>
          <w:divsChild>
            <w:div w:id="1244607821">
              <w:marLeft w:val="0"/>
              <w:marRight w:val="0"/>
              <w:marTop w:val="0"/>
              <w:marBottom w:val="0"/>
              <w:divBdr>
                <w:top w:val="none" w:sz="0" w:space="0" w:color="auto"/>
                <w:left w:val="none" w:sz="0" w:space="0" w:color="auto"/>
                <w:bottom w:val="none" w:sz="0" w:space="0" w:color="auto"/>
                <w:right w:val="none" w:sz="0" w:space="0" w:color="auto"/>
              </w:divBdr>
            </w:div>
          </w:divsChild>
        </w:div>
        <w:div w:id="1374815004">
          <w:marLeft w:val="0"/>
          <w:marRight w:val="0"/>
          <w:marTop w:val="0"/>
          <w:marBottom w:val="0"/>
          <w:divBdr>
            <w:top w:val="none" w:sz="0" w:space="0" w:color="auto"/>
            <w:left w:val="none" w:sz="0" w:space="0" w:color="auto"/>
            <w:bottom w:val="none" w:sz="0" w:space="0" w:color="auto"/>
            <w:right w:val="none" w:sz="0" w:space="0" w:color="auto"/>
          </w:divBdr>
          <w:divsChild>
            <w:div w:id="1097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psyhologykey.ru/klogs-500-4.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cyberleninka.ru/article/n/rol-tsennostnyh-orientatsiy-lichnosti-v-formirovanii-ee-sotsialno-psihologicheskogo-prostranst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dic.com/new_philosophy/Cennost-134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c-dic.com/enc_psy/Simvol-23424.html" TargetMode="External"/><Relationship Id="rId4" Type="http://schemas.openxmlformats.org/officeDocument/2006/relationships/webSettings" Target="webSettings.xml"/><Relationship Id="rId9" Type="http://schemas.openxmlformats.org/officeDocument/2006/relationships/hyperlink" Target="http://www.dissercat.com/content/simvol-kak-sredstvo-diagnostiki-tsennostno-smyslovoi-sfery-lichnosti"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2;&#1086;&#1103;%20&#1090;&#1072;&#1073;&#1083;%20&#1074;&#1099;&#1073;&#1086;&#1088;&#1086;&#1074;%20&#1044;&#1048;&#1057;&#1057;&#1045;&#1056;%20&#1058;&#1080;&#1084;&#1086;&#1096;&#1077;&#1085;&#1082;&#1086;%20&#1075;&#1088;.%20257%20(&#1083;&#1080;&#1089;&#109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mran\Desktop\&#1082;&#1072;&#1090;&#1103;\&#1042;&#1099;&#1073;&#1086;&#1088;%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00"/>
              <a:t>Диаграмма 1. Процент выборов значимых</a:t>
            </a:r>
            <a:r>
              <a:rPr lang="ru-RU" sz="1300" baseline="0"/>
              <a:t> других (выбор 1)</a:t>
            </a:r>
            <a:endParaRPr lang="ru-RU" sz="1300"/>
          </a:p>
        </c:rich>
      </c:tx>
    </c:title>
    <c:plotArea>
      <c:layout/>
      <c:pieChart>
        <c:varyColors val="1"/>
        <c:ser>
          <c:idx val="0"/>
          <c:order val="0"/>
          <c:dLbls>
            <c:showCatName val="1"/>
            <c:showPercent val="1"/>
          </c:dLbls>
          <c:cat>
            <c:strRef>
              <c:f>Лист3!$D$10:$D$18</c:f>
              <c:strCache>
                <c:ptCount val="9"/>
                <c:pt idx="0">
                  <c:v>мама</c:v>
                </c:pt>
                <c:pt idx="1">
                  <c:v>папа</c:v>
                </c:pt>
                <c:pt idx="2">
                  <c:v>муж</c:v>
                </c:pt>
                <c:pt idx="3">
                  <c:v>любимый</c:v>
                </c:pt>
                <c:pt idx="4">
                  <c:v>подруга</c:v>
                </c:pt>
                <c:pt idx="5">
                  <c:v>я</c:v>
                </c:pt>
                <c:pt idx="6">
                  <c:v>дочь</c:v>
                </c:pt>
                <c:pt idx="7">
                  <c:v>крестная</c:v>
                </c:pt>
                <c:pt idx="8">
                  <c:v>кот</c:v>
                </c:pt>
              </c:strCache>
            </c:strRef>
          </c:cat>
          <c:val>
            <c:numRef>
              <c:f>Лист3!$E$10:$E$18</c:f>
              <c:numCache>
                <c:formatCode>General</c:formatCode>
                <c:ptCount val="9"/>
                <c:pt idx="0">
                  <c:v>12</c:v>
                </c:pt>
                <c:pt idx="1">
                  <c:v>2</c:v>
                </c:pt>
                <c:pt idx="2">
                  <c:v>4</c:v>
                </c:pt>
                <c:pt idx="3">
                  <c:v>2</c:v>
                </c:pt>
                <c:pt idx="4">
                  <c:v>1</c:v>
                </c:pt>
                <c:pt idx="5">
                  <c:v>4</c:v>
                </c:pt>
                <c:pt idx="6">
                  <c:v>5</c:v>
                </c:pt>
                <c:pt idx="7">
                  <c:v>1</c:v>
                </c:pt>
                <c:pt idx="8">
                  <c:v>1</c:v>
                </c:pt>
              </c:numCache>
            </c:numRef>
          </c:val>
        </c:ser>
        <c:dLbls>
          <c:showCatName val="1"/>
          <c:showPercent val="1"/>
        </c:dLbls>
        <c:firstSliceAng val="0"/>
      </c:pie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Диаграмма 2. Процент</a:t>
            </a:r>
            <a:r>
              <a:rPr lang="ru-RU" sz="1400" baseline="0"/>
              <a:t> использования символа в характеристике значимого близкого (выбор 1)</a:t>
            </a:r>
            <a:endParaRPr lang="ru-RU" sz="1400"/>
          </a:p>
        </c:rich>
      </c:tx>
    </c:title>
    <c:plotArea>
      <c:layout/>
      <c:pieChart>
        <c:varyColors val="1"/>
        <c:ser>
          <c:idx val="0"/>
          <c:order val="0"/>
          <c:dLbls>
            <c:showCatName val="1"/>
            <c:showPercent val="1"/>
          </c:dLbls>
          <c:cat>
            <c:strRef>
              <c:f>Лист1!$E$2:$E$21</c:f>
              <c:strCache>
                <c:ptCount val="20"/>
                <c:pt idx="0">
                  <c:v>солнце</c:v>
                </c:pt>
                <c:pt idx="1">
                  <c:v>камин</c:v>
                </c:pt>
                <c:pt idx="2">
                  <c:v>роза</c:v>
                </c:pt>
                <c:pt idx="3">
                  <c:v>книга</c:v>
                </c:pt>
                <c:pt idx="4">
                  <c:v>замок</c:v>
                </c:pt>
                <c:pt idx="5">
                  <c:v>зеркало</c:v>
                </c:pt>
                <c:pt idx="6">
                  <c:v>деньги</c:v>
                </c:pt>
                <c:pt idx="7">
                  <c:v>змея</c:v>
                </c:pt>
                <c:pt idx="8">
                  <c:v>колодец</c:v>
                </c:pt>
                <c:pt idx="9">
                  <c:v>молоток</c:v>
                </c:pt>
                <c:pt idx="10">
                  <c:v>расческа</c:v>
                </c:pt>
                <c:pt idx="11">
                  <c:v>сундук</c:v>
                </c:pt>
                <c:pt idx="12">
                  <c:v>шахмата</c:v>
                </c:pt>
                <c:pt idx="13">
                  <c:v>яблоко</c:v>
                </c:pt>
                <c:pt idx="14">
                  <c:v>арфа</c:v>
                </c:pt>
                <c:pt idx="15">
                  <c:v>пещера</c:v>
                </c:pt>
                <c:pt idx="16">
                  <c:v>ключ</c:v>
                </c:pt>
                <c:pt idx="17">
                  <c:v>меч</c:v>
                </c:pt>
                <c:pt idx="18">
                  <c:v>корона</c:v>
                </c:pt>
                <c:pt idx="19">
                  <c:v>лекарства</c:v>
                </c:pt>
              </c:strCache>
            </c:strRef>
          </c:cat>
          <c:val>
            <c:numRef>
              <c:f>Лист1!$F$2:$F$21</c:f>
              <c:numCache>
                <c:formatCode>General</c:formatCode>
                <c:ptCount val="20"/>
                <c:pt idx="0">
                  <c:v>13</c:v>
                </c:pt>
                <c:pt idx="1">
                  <c:v>11</c:v>
                </c:pt>
                <c:pt idx="2">
                  <c:v>10</c:v>
                </c:pt>
                <c:pt idx="3">
                  <c:v>9</c:v>
                </c:pt>
                <c:pt idx="4">
                  <c:v>5</c:v>
                </c:pt>
                <c:pt idx="5">
                  <c:v>5</c:v>
                </c:pt>
                <c:pt idx="6">
                  <c:v>4</c:v>
                </c:pt>
                <c:pt idx="7">
                  <c:v>4</c:v>
                </c:pt>
                <c:pt idx="8">
                  <c:v>3</c:v>
                </c:pt>
                <c:pt idx="9">
                  <c:v>3</c:v>
                </c:pt>
                <c:pt idx="10">
                  <c:v>3</c:v>
                </c:pt>
                <c:pt idx="11">
                  <c:v>3</c:v>
                </c:pt>
                <c:pt idx="12">
                  <c:v>3</c:v>
                </c:pt>
                <c:pt idx="13">
                  <c:v>3</c:v>
                </c:pt>
                <c:pt idx="14">
                  <c:v>2</c:v>
                </c:pt>
                <c:pt idx="15">
                  <c:v>2</c:v>
                </c:pt>
                <c:pt idx="16">
                  <c:v>2</c:v>
                </c:pt>
                <c:pt idx="17">
                  <c:v>2</c:v>
                </c:pt>
                <c:pt idx="18">
                  <c:v>1</c:v>
                </c:pt>
                <c:pt idx="19">
                  <c:v>1</c:v>
                </c:pt>
              </c:numCache>
            </c:numRef>
          </c:val>
        </c:ser>
        <c:dLbls>
          <c:showCatName val="1"/>
          <c:showPercent val="1"/>
        </c:dLbls>
        <c:firstSliceAng val="0"/>
      </c:pieChart>
      <c:spPr>
        <a:noFill/>
        <a:ln w="25400">
          <a:noFill/>
        </a:ln>
      </c:spPr>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2923</TotalTime>
  <Pages>12</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dcterms:created xsi:type="dcterms:W3CDTF">1980-01-10T18:17:00Z</dcterms:created>
  <dcterms:modified xsi:type="dcterms:W3CDTF">2015-07-23T13:08:00Z</dcterms:modified>
</cp:coreProperties>
</file>